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9E" w:rsidRDefault="00194069">
      <w:pPr>
        <w:pStyle w:val="ConsPlusNormal"/>
        <w:jc w:val="both"/>
        <w:outlineLvl w:val="0"/>
      </w:pPr>
      <w:r w:rsidRPr="003F2D68">
        <w:rPr>
          <w:rFonts w:eastAsia="Calibri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3579588" wp14:editId="621058A6">
            <wp:simplePos x="0" y="0"/>
            <wp:positionH relativeFrom="margin">
              <wp:posOffset>2663190</wp:posOffset>
            </wp:positionH>
            <wp:positionV relativeFrom="margin">
              <wp:posOffset>-314325</wp:posOffset>
            </wp:positionV>
            <wp:extent cx="58102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4069" w:rsidRDefault="00194069" w:rsidP="00113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13B75" w:rsidRPr="00113B75" w:rsidRDefault="00113B75" w:rsidP="00113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3B7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СОВЕТ ДЕПУТАТОВ </w:t>
      </w:r>
      <w:bookmarkStart w:id="0" w:name="_GoBack"/>
      <w:bookmarkEnd w:id="0"/>
    </w:p>
    <w:p w:rsidR="00113B75" w:rsidRPr="00113B75" w:rsidRDefault="00113B75" w:rsidP="00113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3B7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ДОМОЖАКОВСКОГО  СЕЛЬСОВЕТА </w:t>
      </w:r>
    </w:p>
    <w:p w:rsidR="00113B75" w:rsidRPr="00113B75" w:rsidRDefault="00113B75" w:rsidP="00113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13B75" w:rsidRPr="00113B75" w:rsidRDefault="00113B75" w:rsidP="00113B7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 </w:t>
      </w:r>
      <w:proofErr w:type="gramStart"/>
      <w:r w:rsidRPr="00113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proofErr w:type="gramEnd"/>
      <w:r w:rsidRPr="00113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Н И Е</w:t>
      </w:r>
    </w:p>
    <w:p w:rsidR="00113B75" w:rsidRPr="00113B75" w:rsidRDefault="00113B75" w:rsidP="00113B75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113B75" w:rsidRPr="00DB7C73" w:rsidRDefault="00113B75" w:rsidP="00113B75">
      <w:pPr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B7C7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 </w:t>
      </w:r>
      <w:r w:rsidR="00194069">
        <w:rPr>
          <w:rFonts w:ascii="Times New Roman" w:eastAsia="Times New Roman" w:hAnsi="Times New Roman" w:cs="Times New Roman"/>
          <w:sz w:val="24"/>
          <w:szCs w:val="26"/>
          <w:lang w:eastAsia="ru-RU"/>
        </w:rPr>
        <w:t>20.11.</w:t>
      </w:r>
      <w:r w:rsidRPr="00DB7C73">
        <w:rPr>
          <w:rFonts w:ascii="Times New Roman" w:eastAsia="Times New Roman" w:hAnsi="Times New Roman" w:cs="Times New Roman"/>
          <w:sz w:val="24"/>
          <w:szCs w:val="26"/>
          <w:lang w:eastAsia="ru-RU"/>
        </w:rPr>
        <w:t>202</w:t>
      </w:r>
      <w:r w:rsidR="00376CD0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Pr="00DB7C7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</w:t>
      </w:r>
      <w:r w:rsidRPr="00DB7C73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аал Доможаков                         № </w:t>
      </w:r>
      <w:r w:rsidR="00194069">
        <w:rPr>
          <w:rFonts w:ascii="Times New Roman" w:eastAsia="Times New Roman" w:hAnsi="Times New Roman" w:cs="Times New Roman"/>
          <w:sz w:val="24"/>
          <w:szCs w:val="26"/>
          <w:lang w:eastAsia="ru-RU"/>
        </w:rPr>
        <w:t>30</w:t>
      </w:r>
    </w:p>
    <w:p w:rsidR="00113B75" w:rsidRPr="00DB7C73" w:rsidRDefault="00113B75" w:rsidP="0011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введении на территории</w:t>
      </w:r>
    </w:p>
    <w:p w:rsidR="00113B75" w:rsidRPr="00DB7C73" w:rsidRDefault="00113B75" w:rsidP="0011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Доможаковский сельсовет</w:t>
      </w:r>
    </w:p>
    <w:p w:rsidR="00113B75" w:rsidRPr="00DB7C73" w:rsidRDefault="00DB7C73" w:rsidP="0011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7C73">
        <w:rPr>
          <w:rFonts w:ascii="Times New Roman" w:hAnsi="Times New Roman" w:cs="Times New Roman"/>
          <w:b/>
          <w:sz w:val="26"/>
          <w:szCs w:val="26"/>
        </w:rPr>
        <w:t xml:space="preserve"> туристического налога </w:t>
      </w:r>
    </w:p>
    <w:p w:rsidR="000D2F9E" w:rsidRPr="00DB7C73" w:rsidRDefault="000D2F9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3B75" w:rsidRPr="00DB7C73" w:rsidRDefault="000D2F9E" w:rsidP="00113B75">
      <w:pPr>
        <w:tabs>
          <w:tab w:val="left" w:pos="3405"/>
          <w:tab w:val="center" w:pos="4677"/>
          <w:tab w:val="left" w:pos="8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proofErr w:type="gramStart"/>
      <w:r w:rsidRPr="00DB7C7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94069">
        <w:rPr>
          <w:rFonts w:ascii="Times New Roman" w:hAnsi="Times New Roman" w:cs="Times New Roman"/>
          <w:sz w:val="26"/>
          <w:szCs w:val="26"/>
        </w:rPr>
        <w:t xml:space="preserve">Налоговым </w:t>
      </w:r>
      <w:hyperlink r:id="rId9">
        <w:r w:rsidRPr="0019406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9406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0">
        <w:r w:rsidRPr="0019406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94069">
        <w:rPr>
          <w:rFonts w:ascii="Times New Roman" w:hAnsi="Times New Roman" w:cs="Times New Roman"/>
          <w:sz w:val="26"/>
          <w:szCs w:val="26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hyperlink r:id="rId11">
        <w:r w:rsidRPr="0019406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94069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 w:rsidRPr="00DB7C73">
        <w:rPr>
          <w:rFonts w:ascii="Times New Roman" w:hAnsi="Times New Roman" w:cs="Times New Roman"/>
          <w:sz w:val="26"/>
          <w:szCs w:val="26"/>
        </w:rPr>
        <w:t xml:space="preserve">"Об общих принципах организации местного самоуправления в Российской Федерации", руководствуясь </w:t>
      </w:r>
      <w:r w:rsidR="00113B75" w:rsidRPr="00DB7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Уставом муниципального образования Доможаковский</w:t>
      </w:r>
      <w:proofErr w:type="gramEnd"/>
      <w:r w:rsidR="00113B75" w:rsidRPr="00DB7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Усть-Абаканского района Республики Хакасия, Совет депутатов Доможаковского сельсовета Усть-Абаканского района Республики Хакасия</w:t>
      </w:r>
    </w:p>
    <w:p w:rsidR="00113B75" w:rsidRPr="00DB7C73" w:rsidRDefault="00FD13DE" w:rsidP="00113B75">
      <w:pPr>
        <w:tabs>
          <w:tab w:val="left" w:pos="3405"/>
          <w:tab w:val="center" w:pos="4677"/>
          <w:tab w:val="left" w:pos="80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7C7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  </w:t>
      </w:r>
      <w:r w:rsidR="00113B75" w:rsidRPr="00DB7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РЕШИЛ:</w:t>
      </w:r>
    </w:p>
    <w:p w:rsidR="000D2F9E" w:rsidRPr="00DB7C73" w:rsidRDefault="000D2F9E" w:rsidP="00376C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7C73">
        <w:rPr>
          <w:rFonts w:ascii="Times New Roman" w:hAnsi="Times New Roman" w:cs="Times New Roman"/>
          <w:sz w:val="26"/>
          <w:szCs w:val="26"/>
        </w:rPr>
        <w:t>1. Установить и ввести в действие на территории</w:t>
      </w:r>
      <w:r w:rsidR="000E6A29" w:rsidRPr="00DB7C73">
        <w:rPr>
          <w:rFonts w:ascii="Times New Roman" w:hAnsi="Times New Roman" w:cs="Times New Roman"/>
          <w:sz w:val="26"/>
          <w:szCs w:val="26"/>
        </w:rPr>
        <w:t xml:space="preserve"> Доможаковского сельсовета</w:t>
      </w:r>
      <w:r w:rsidRPr="00DB7C73">
        <w:rPr>
          <w:rFonts w:ascii="Times New Roman" w:hAnsi="Times New Roman" w:cs="Times New Roman"/>
          <w:sz w:val="26"/>
          <w:szCs w:val="26"/>
        </w:rPr>
        <w:t xml:space="preserve"> туристический налог.</w:t>
      </w:r>
    </w:p>
    <w:p w:rsidR="000D2F9E" w:rsidRPr="00DB7C73" w:rsidRDefault="000D2F9E" w:rsidP="00DB7C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C73">
        <w:rPr>
          <w:rFonts w:ascii="Times New Roman" w:hAnsi="Times New Roman" w:cs="Times New Roman"/>
          <w:sz w:val="26"/>
          <w:szCs w:val="26"/>
        </w:rPr>
        <w:t>2. Определить налоговые ставки в следующих размерах:</w:t>
      </w:r>
    </w:p>
    <w:p w:rsidR="000D2F9E" w:rsidRPr="00DB7C73" w:rsidRDefault="000D2F9E" w:rsidP="00DB7C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C73">
        <w:rPr>
          <w:rFonts w:ascii="Times New Roman" w:hAnsi="Times New Roman" w:cs="Times New Roman"/>
          <w:sz w:val="26"/>
          <w:szCs w:val="26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DB7C73" w:rsidRDefault="000D2F9E" w:rsidP="00DB7C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C73">
        <w:rPr>
          <w:rFonts w:ascii="Times New Roman" w:hAnsi="Times New Roman" w:cs="Times New Roman"/>
          <w:sz w:val="26"/>
          <w:szCs w:val="26"/>
        </w:rPr>
        <w:t xml:space="preserve">3. Установить дополнительные категории физических лиц, стоимость </w:t>
      </w:r>
      <w:proofErr w:type="gramStart"/>
      <w:r w:rsidRPr="00DB7C73">
        <w:rPr>
          <w:rFonts w:ascii="Times New Roman" w:hAnsi="Times New Roman" w:cs="Times New Roman"/>
          <w:sz w:val="26"/>
          <w:szCs w:val="26"/>
        </w:rPr>
        <w:t>услуг</w:t>
      </w:r>
      <w:proofErr w:type="gramEnd"/>
      <w:r w:rsidRPr="00DB7C73">
        <w:rPr>
          <w:rFonts w:ascii="Times New Roman" w:hAnsi="Times New Roman" w:cs="Times New Roman"/>
          <w:sz w:val="26"/>
          <w:szCs w:val="26"/>
        </w:rPr>
        <w:t xml:space="preserve">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376CD0" w:rsidRDefault="00BE62DF" w:rsidP="00376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7C73">
        <w:rPr>
          <w:rFonts w:ascii="Times New Roman" w:hAnsi="Times New Roman" w:cs="Times New Roman"/>
          <w:sz w:val="26"/>
          <w:szCs w:val="26"/>
        </w:rPr>
        <w:t>-</w:t>
      </w:r>
      <w:r w:rsidR="000D2F9E" w:rsidRPr="00DB7C73">
        <w:rPr>
          <w:rFonts w:ascii="Times New Roman" w:hAnsi="Times New Roman" w:cs="Times New Roman"/>
          <w:sz w:val="26"/>
          <w:szCs w:val="26"/>
        </w:rPr>
        <w:t xml:space="preserve">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</w:t>
      </w:r>
      <w:proofErr w:type="gramEnd"/>
      <w:r w:rsidR="000D2F9E" w:rsidRPr="00DB7C73">
        <w:rPr>
          <w:rFonts w:ascii="Times New Roman" w:hAnsi="Times New Roman" w:cs="Times New Roman"/>
          <w:sz w:val="26"/>
          <w:szCs w:val="26"/>
        </w:rPr>
        <w:t xml:space="preserve">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376CD0" w:rsidRPr="00783A9E" w:rsidRDefault="00376CD0" w:rsidP="00376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376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настоящее Решение для подписания и </w:t>
      </w:r>
      <w:r w:rsidRPr="0019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опубликования на Интернет-сайте Ассоциации «Совета муниципальных образований Республики Хакасия» (www.amo19.ru)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78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Доможаковского сельсовета Ощенковой М.В.</w:t>
      </w:r>
    </w:p>
    <w:p w:rsidR="000D2F9E" w:rsidRPr="00DB7C73" w:rsidRDefault="00376CD0" w:rsidP="00376C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D2F9E" w:rsidRPr="00DB7C73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D2F9E" w:rsidRPr="00DB7C73" w:rsidRDefault="000D2F9E" w:rsidP="00DB7C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2F9E" w:rsidRPr="00DB7C73" w:rsidRDefault="000D2F9E" w:rsidP="00BE62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7C73" w:rsidRPr="00DB7C73" w:rsidRDefault="00DB7C73" w:rsidP="00DB7C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C7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Доможаковского сельсовета</w:t>
      </w:r>
    </w:p>
    <w:p w:rsidR="004C40E9" w:rsidRPr="00BE62DF" w:rsidRDefault="00DB7C73" w:rsidP="00194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Усть-Абаканского района Республики Хакасия                                    М.В. Ощенкова </w:t>
      </w:r>
    </w:p>
    <w:sectPr w:rsidR="004C40E9" w:rsidRPr="00BE62DF" w:rsidSect="00DB7C73">
      <w:head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04" w:rsidRDefault="002D1604" w:rsidP="00DB7C73">
      <w:pPr>
        <w:spacing w:after="0" w:line="240" w:lineRule="auto"/>
      </w:pPr>
      <w:r>
        <w:separator/>
      </w:r>
    </w:p>
  </w:endnote>
  <w:endnote w:type="continuationSeparator" w:id="0">
    <w:p w:rsidR="002D1604" w:rsidRDefault="002D1604" w:rsidP="00DB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04" w:rsidRDefault="002D1604" w:rsidP="00DB7C73">
      <w:pPr>
        <w:spacing w:after="0" w:line="240" w:lineRule="auto"/>
      </w:pPr>
      <w:r>
        <w:separator/>
      </w:r>
    </w:p>
  </w:footnote>
  <w:footnote w:type="continuationSeparator" w:id="0">
    <w:p w:rsidR="002D1604" w:rsidRDefault="002D1604" w:rsidP="00DB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73" w:rsidRPr="00DB7C73" w:rsidRDefault="00DB7C73" w:rsidP="00DB7C73">
    <w:pPr>
      <w:pStyle w:val="a3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9E"/>
    <w:rsid w:val="0008035C"/>
    <w:rsid w:val="000D2F9E"/>
    <w:rsid w:val="000E6A29"/>
    <w:rsid w:val="00113B75"/>
    <w:rsid w:val="00194069"/>
    <w:rsid w:val="001A13F6"/>
    <w:rsid w:val="002353C8"/>
    <w:rsid w:val="002D1604"/>
    <w:rsid w:val="00376CD0"/>
    <w:rsid w:val="004C40E9"/>
    <w:rsid w:val="0050154F"/>
    <w:rsid w:val="005D65FD"/>
    <w:rsid w:val="00831C06"/>
    <w:rsid w:val="00BE62DF"/>
    <w:rsid w:val="00DB7C73"/>
    <w:rsid w:val="00F2513D"/>
    <w:rsid w:val="00FB5E6D"/>
    <w:rsid w:val="00F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C73"/>
  </w:style>
  <w:style w:type="paragraph" w:styleId="a5">
    <w:name w:val="footer"/>
    <w:basedOn w:val="a"/>
    <w:link w:val="a6"/>
    <w:uiPriority w:val="99"/>
    <w:unhideWhenUsed/>
    <w:rsid w:val="00DB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C73"/>
  </w:style>
  <w:style w:type="paragraph" w:styleId="a7">
    <w:name w:val="Balloon Text"/>
    <w:basedOn w:val="a"/>
    <w:link w:val="a8"/>
    <w:uiPriority w:val="99"/>
    <w:semiHidden/>
    <w:unhideWhenUsed/>
    <w:rsid w:val="0019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C73"/>
  </w:style>
  <w:style w:type="paragraph" w:styleId="a5">
    <w:name w:val="footer"/>
    <w:basedOn w:val="a"/>
    <w:link w:val="a6"/>
    <w:uiPriority w:val="99"/>
    <w:unhideWhenUsed/>
    <w:rsid w:val="00DB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C73"/>
  </w:style>
  <w:style w:type="paragraph" w:styleId="a7">
    <w:name w:val="Balloon Text"/>
    <w:basedOn w:val="a"/>
    <w:link w:val="a8"/>
    <w:uiPriority w:val="99"/>
    <w:semiHidden/>
    <w:unhideWhenUsed/>
    <w:rsid w:val="0019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24&amp;dst=10135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06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264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VAIMER</dc:creator>
  <cp:lastModifiedBy>Владелец</cp:lastModifiedBy>
  <cp:revision>7</cp:revision>
  <cp:lastPrinted>2024-11-25T05:02:00Z</cp:lastPrinted>
  <dcterms:created xsi:type="dcterms:W3CDTF">2024-11-01T02:02:00Z</dcterms:created>
  <dcterms:modified xsi:type="dcterms:W3CDTF">2024-11-25T05:02:00Z</dcterms:modified>
</cp:coreProperties>
</file>