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E42" w:rsidRPr="002F0B53" w:rsidRDefault="00A26E42" w:rsidP="002817EF">
      <w:pPr>
        <w:autoSpaceDE w:val="0"/>
        <w:autoSpaceDN w:val="0"/>
        <w:adjustRightInd w:val="0"/>
        <w:spacing w:after="0" w:line="240" w:lineRule="auto"/>
        <w:jc w:val="right"/>
        <w:rPr>
          <w:rFonts w:ascii="Times New Roman" w:hAnsi="Times New Roman" w:cs="Times New Roman"/>
          <w:bCs/>
          <w:sz w:val="26"/>
          <w:szCs w:val="26"/>
        </w:rPr>
      </w:pPr>
    </w:p>
    <w:p w:rsidR="00A26E42" w:rsidRPr="002F0B53" w:rsidRDefault="00A26E42" w:rsidP="00A26E42">
      <w:pPr>
        <w:jc w:val="center"/>
        <w:rPr>
          <w:b/>
          <w:sz w:val="26"/>
          <w:szCs w:val="26"/>
        </w:rPr>
      </w:pPr>
    </w:p>
    <w:p w:rsidR="00A26E42" w:rsidRPr="002F0B53" w:rsidRDefault="00A26E42" w:rsidP="008C74AF">
      <w:pPr>
        <w:spacing w:after="0"/>
        <w:rPr>
          <w:rFonts w:ascii="Times New Roman" w:hAnsi="Times New Roman" w:cs="Times New Roman"/>
          <w:sz w:val="26"/>
          <w:szCs w:val="26"/>
        </w:rPr>
      </w:pPr>
      <w:r w:rsidRPr="002F0B53">
        <w:rPr>
          <w:rFonts w:ascii="Times New Roman" w:hAnsi="Times New Roman" w:cs="Times New Roman"/>
          <w:sz w:val="26"/>
          <w:szCs w:val="26"/>
        </w:rPr>
        <w:t xml:space="preserve">РОССИЯ ФЕДЕРАЦИЯЗЫ                                  РОССИЙСКАЯ ФЕДЕРАЦИЯ </w:t>
      </w:r>
    </w:p>
    <w:p w:rsidR="00A26E42" w:rsidRPr="002F0B53" w:rsidRDefault="00A26E42" w:rsidP="008C74AF">
      <w:pPr>
        <w:spacing w:after="0"/>
        <w:rPr>
          <w:rFonts w:ascii="Times New Roman" w:hAnsi="Times New Roman" w:cs="Times New Roman"/>
          <w:sz w:val="26"/>
          <w:szCs w:val="26"/>
        </w:rPr>
      </w:pPr>
      <w:r w:rsidRPr="002F0B53">
        <w:rPr>
          <w:rFonts w:ascii="Times New Roman" w:hAnsi="Times New Roman" w:cs="Times New Roman"/>
          <w:sz w:val="26"/>
          <w:szCs w:val="26"/>
        </w:rPr>
        <w:t xml:space="preserve">   ХАКАС РЕСПУБЛИКА                                       </w:t>
      </w:r>
      <w:proofErr w:type="spellStart"/>
      <w:proofErr w:type="gramStart"/>
      <w:r w:rsidRPr="002F0B53">
        <w:rPr>
          <w:rFonts w:ascii="Times New Roman" w:hAnsi="Times New Roman" w:cs="Times New Roman"/>
          <w:sz w:val="26"/>
          <w:szCs w:val="26"/>
        </w:rPr>
        <w:t>РЕСПУБЛИКА</w:t>
      </w:r>
      <w:proofErr w:type="spellEnd"/>
      <w:proofErr w:type="gramEnd"/>
      <w:r w:rsidR="000F7115" w:rsidRPr="002F0B53">
        <w:rPr>
          <w:rFonts w:ascii="Times New Roman" w:hAnsi="Times New Roman" w:cs="Times New Roman"/>
          <w:sz w:val="26"/>
          <w:szCs w:val="26"/>
        </w:rPr>
        <w:t xml:space="preserve"> </w:t>
      </w:r>
      <w:r w:rsidRPr="002F0B53">
        <w:rPr>
          <w:rFonts w:ascii="Times New Roman" w:hAnsi="Times New Roman" w:cs="Times New Roman"/>
          <w:sz w:val="26"/>
          <w:szCs w:val="26"/>
        </w:rPr>
        <w:t xml:space="preserve"> ХАКАСИЯ</w:t>
      </w:r>
    </w:p>
    <w:p w:rsidR="00A26E42" w:rsidRPr="002F0B53" w:rsidRDefault="00A26E42" w:rsidP="008C74AF">
      <w:pPr>
        <w:tabs>
          <w:tab w:val="left" w:pos="5685"/>
        </w:tabs>
        <w:spacing w:after="0"/>
        <w:rPr>
          <w:rFonts w:ascii="Times New Roman" w:hAnsi="Times New Roman" w:cs="Times New Roman"/>
          <w:sz w:val="26"/>
          <w:szCs w:val="26"/>
        </w:rPr>
      </w:pPr>
      <w:r w:rsidRPr="002F0B53">
        <w:rPr>
          <w:rFonts w:ascii="Times New Roman" w:hAnsi="Times New Roman" w:cs="Times New Roman"/>
          <w:sz w:val="26"/>
          <w:szCs w:val="26"/>
          <w:lang w:val="en-US"/>
        </w:rPr>
        <w:t>AU</w:t>
      </w:r>
      <w:r w:rsidRPr="002F0B53">
        <w:rPr>
          <w:rFonts w:ascii="Times New Roman" w:hAnsi="Times New Roman" w:cs="Times New Roman"/>
          <w:sz w:val="26"/>
          <w:szCs w:val="26"/>
        </w:rPr>
        <w:t>БАН ПИЛТ</w:t>
      </w:r>
      <w:r w:rsidRPr="002F0B53">
        <w:rPr>
          <w:rFonts w:ascii="Times New Roman" w:hAnsi="Times New Roman" w:cs="Times New Roman"/>
          <w:sz w:val="26"/>
          <w:szCs w:val="26"/>
          <w:lang w:val="en-US"/>
        </w:rPr>
        <w:t>IPI</w:t>
      </w:r>
      <w:r w:rsidRPr="002F0B53">
        <w:rPr>
          <w:rFonts w:ascii="Times New Roman" w:hAnsi="Times New Roman" w:cs="Times New Roman"/>
          <w:sz w:val="26"/>
          <w:szCs w:val="26"/>
        </w:rPr>
        <w:t xml:space="preserve"> АЙМАХ                                УСТЬ-АБАКАНСКИЙ РАЙОН</w:t>
      </w:r>
    </w:p>
    <w:p w:rsidR="00A26E42" w:rsidRPr="002F0B53" w:rsidRDefault="00A26E42" w:rsidP="008C74AF">
      <w:pPr>
        <w:spacing w:after="0"/>
        <w:rPr>
          <w:rFonts w:ascii="Times New Roman" w:hAnsi="Times New Roman" w:cs="Times New Roman"/>
          <w:sz w:val="26"/>
          <w:szCs w:val="26"/>
        </w:rPr>
      </w:pPr>
      <w:r w:rsidRPr="002F0B53">
        <w:rPr>
          <w:rFonts w:ascii="Times New Roman" w:hAnsi="Times New Roman" w:cs="Times New Roman"/>
          <w:sz w:val="26"/>
          <w:szCs w:val="26"/>
        </w:rPr>
        <w:t xml:space="preserve">    ТОМЫХАХ ААЛ Ч</w:t>
      </w:r>
      <w:proofErr w:type="gramStart"/>
      <w:r w:rsidRPr="002F0B53">
        <w:rPr>
          <w:rFonts w:ascii="Times New Roman" w:hAnsi="Times New Roman" w:cs="Times New Roman"/>
          <w:sz w:val="26"/>
          <w:szCs w:val="26"/>
          <w:lang w:val="en-US"/>
        </w:rPr>
        <w:t>J</w:t>
      </w:r>
      <w:proofErr w:type="gramEnd"/>
      <w:r w:rsidRPr="002F0B53">
        <w:rPr>
          <w:rFonts w:ascii="Times New Roman" w:hAnsi="Times New Roman" w:cs="Times New Roman"/>
          <w:sz w:val="26"/>
          <w:szCs w:val="26"/>
        </w:rPr>
        <w:t>Б</w:t>
      </w:r>
      <w:r w:rsidRPr="002F0B53">
        <w:rPr>
          <w:rFonts w:ascii="Times New Roman" w:hAnsi="Times New Roman" w:cs="Times New Roman"/>
          <w:sz w:val="26"/>
          <w:szCs w:val="26"/>
          <w:lang w:val="en-US"/>
        </w:rPr>
        <w:t>I</w:t>
      </w:r>
      <w:r w:rsidRPr="002F0B53">
        <w:rPr>
          <w:rFonts w:ascii="Times New Roman" w:hAnsi="Times New Roman" w:cs="Times New Roman"/>
          <w:sz w:val="26"/>
          <w:szCs w:val="26"/>
        </w:rPr>
        <w:t xml:space="preserve">                                              АДМИНИСТРАЦИЯ </w:t>
      </w:r>
    </w:p>
    <w:p w:rsidR="00A26E42" w:rsidRPr="002F0B53" w:rsidRDefault="00A26E42" w:rsidP="008C74AF">
      <w:pPr>
        <w:tabs>
          <w:tab w:val="left" w:pos="5625"/>
        </w:tabs>
        <w:spacing w:after="0"/>
        <w:rPr>
          <w:rFonts w:ascii="Times New Roman" w:hAnsi="Times New Roman" w:cs="Times New Roman"/>
          <w:sz w:val="26"/>
          <w:szCs w:val="26"/>
        </w:rPr>
      </w:pPr>
      <w:r w:rsidRPr="002F0B53">
        <w:rPr>
          <w:rFonts w:ascii="Times New Roman" w:hAnsi="Times New Roman" w:cs="Times New Roman"/>
          <w:sz w:val="26"/>
          <w:szCs w:val="26"/>
        </w:rPr>
        <w:t xml:space="preserve">        УСТА</w:t>
      </w:r>
      <w:proofErr w:type="gramStart"/>
      <w:r w:rsidRPr="002F0B53">
        <w:rPr>
          <w:rFonts w:ascii="Times New Roman" w:hAnsi="Times New Roman" w:cs="Times New Roman"/>
          <w:sz w:val="26"/>
          <w:szCs w:val="26"/>
          <w:lang w:val="en-US"/>
        </w:rPr>
        <w:t>U</w:t>
      </w:r>
      <w:proofErr w:type="gramEnd"/>
      <w:r w:rsidRPr="002F0B53">
        <w:rPr>
          <w:rFonts w:ascii="Times New Roman" w:hAnsi="Times New Roman" w:cs="Times New Roman"/>
          <w:sz w:val="26"/>
          <w:szCs w:val="26"/>
        </w:rPr>
        <w:t xml:space="preserve">-ПАСТАА                       </w:t>
      </w:r>
      <w:r w:rsidR="000F7115" w:rsidRPr="002F0B53">
        <w:rPr>
          <w:rFonts w:ascii="Times New Roman" w:hAnsi="Times New Roman" w:cs="Times New Roman"/>
          <w:sz w:val="26"/>
          <w:szCs w:val="26"/>
        </w:rPr>
        <w:t xml:space="preserve">          </w:t>
      </w:r>
      <w:r w:rsidRPr="002F0B53">
        <w:rPr>
          <w:rFonts w:ascii="Times New Roman" w:hAnsi="Times New Roman" w:cs="Times New Roman"/>
          <w:sz w:val="26"/>
          <w:szCs w:val="26"/>
        </w:rPr>
        <w:t xml:space="preserve">   ДОМОЖАКОВСКОГО СЕЛЬСОВЕТА</w:t>
      </w:r>
    </w:p>
    <w:p w:rsidR="000F7115" w:rsidRPr="002F0B53" w:rsidRDefault="000F7115" w:rsidP="008C74AF">
      <w:pPr>
        <w:spacing w:after="0"/>
        <w:jc w:val="center"/>
        <w:rPr>
          <w:rFonts w:ascii="Times New Roman" w:hAnsi="Times New Roman" w:cs="Times New Roman"/>
          <w:sz w:val="26"/>
          <w:szCs w:val="26"/>
        </w:rPr>
      </w:pPr>
    </w:p>
    <w:p w:rsidR="00A26E42" w:rsidRPr="002F0B53" w:rsidRDefault="00A26E42" w:rsidP="008C74AF">
      <w:pPr>
        <w:spacing w:after="0"/>
        <w:jc w:val="center"/>
        <w:rPr>
          <w:rFonts w:ascii="Times New Roman" w:hAnsi="Times New Roman" w:cs="Times New Roman"/>
          <w:sz w:val="26"/>
          <w:szCs w:val="26"/>
        </w:rPr>
      </w:pPr>
      <w:r w:rsidRPr="002F0B53">
        <w:rPr>
          <w:rFonts w:ascii="Times New Roman" w:hAnsi="Times New Roman" w:cs="Times New Roman"/>
          <w:sz w:val="26"/>
          <w:szCs w:val="26"/>
        </w:rPr>
        <w:t>ПОСТАНОВЛЕНИЕ</w:t>
      </w:r>
    </w:p>
    <w:p w:rsidR="00A26E42" w:rsidRPr="002F0B53" w:rsidRDefault="00A26E42" w:rsidP="008C74AF">
      <w:pPr>
        <w:spacing w:after="0"/>
        <w:jc w:val="center"/>
        <w:rPr>
          <w:rFonts w:ascii="Times New Roman" w:hAnsi="Times New Roman" w:cs="Times New Roman"/>
          <w:sz w:val="26"/>
          <w:szCs w:val="26"/>
        </w:rPr>
      </w:pPr>
      <w:r w:rsidRPr="002F0B53">
        <w:rPr>
          <w:rFonts w:ascii="Times New Roman" w:hAnsi="Times New Roman" w:cs="Times New Roman"/>
          <w:sz w:val="26"/>
          <w:szCs w:val="26"/>
        </w:rPr>
        <w:t>ГЛАВЫ ДОМОЖАКОВСКОГО СЕЛЬСОВЕТА</w:t>
      </w:r>
    </w:p>
    <w:p w:rsidR="00A26E42" w:rsidRPr="002F0B53" w:rsidRDefault="00A26E42" w:rsidP="00A26E42">
      <w:pPr>
        <w:rPr>
          <w:sz w:val="26"/>
          <w:szCs w:val="26"/>
        </w:rPr>
      </w:pPr>
    </w:p>
    <w:p w:rsidR="00A26E42" w:rsidRPr="002F0B53" w:rsidRDefault="000E4D84" w:rsidP="00A26E42">
      <w:pPr>
        <w:rPr>
          <w:rFonts w:ascii="Times New Roman" w:hAnsi="Times New Roman" w:cs="Times New Roman"/>
          <w:sz w:val="26"/>
          <w:szCs w:val="26"/>
        </w:rPr>
      </w:pPr>
      <w:r w:rsidRPr="002F0B53">
        <w:rPr>
          <w:rFonts w:ascii="Times New Roman" w:hAnsi="Times New Roman" w:cs="Times New Roman"/>
          <w:sz w:val="26"/>
          <w:szCs w:val="26"/>
        </w:rPr>
        <w:t>от «</w:t>
      </w:r>
      <w:r w:rsidR="006D037F" w:rsidRPr="002F0B53">
        <w:rPr>
          <w:rFonts w:ascii="Times New Roman" w:hAnsi="Times New Roman" w:cs="Times New Roman"/>
          <w:sz w:val="26"/>
          <w:szCs w:val="26"/>
        </w:rPr>
        <w:t>02</w:t>
      </w:r>
      <w:r w:rsidRPr="002F0B53">
        <w:rPr>
          <w:rFonts w:ascii="Times New Roman" w:hAnsi="Times New Roman" w:cs="Times New Roman"/>
          <w:sz w:val="26"/>
          <w:szCs w:val="26"/>
        </w:rPr>
        <w:t>» июня 2024</w:t>
      </w:r>
      <w:r w:rsidR="00A26E42" w:rsidRPr="002F0B53">
        <w:rPr>
          <w:rFonts w:ascii="Times New Roman" w:hAnsi="Times New Roman" w:cs="Times New Roman"/>
          <w:sz w:val="26"/>
          <w:szCs w:val="26"/>
        </w:rPr>
        <w:t xml:space="preserve"> г.                аал Доможаков                                  № </w:t>
      </w:r>
      <w:r w:rsidR="006D037F" w:rsidRPr="002F0B53">
        <w:rPr>
          <w:rFonts w:ascii="Times New Roman" w:hAnsi="Times New Roman" w:cs="Times New Roman"/>
          <w:sz w:val="26"/>
          <w:szCs w:val="26"/>
        </w:rPr>
        <w:t>55</w:t>
      </w:r>
    </w:p>
    <w:p w:rsidR="00A26E42" w:rsidRPr="002F0B53" w:rsidRDefault="00A26E42" w:rsidP="00A26E42">
      <w:pPr>
        <w:autoSpaceDE w:val="0"/>
        <w:autoSpaceDN w:val="0"/>
        <w:adjustRightInd w:val="0"/>
        <w:spacing w:after="0" w:line="240" w:lineRule="auto"/>
        <w:rPr>
          <w:rFonts w:ascii="Times New Roman" w:hAnsi="Times New Roman" w:cs="Times New Roman"/>
          <w:bCs/>
          <w:sz w:val="26"/>
          <w:szCs w:val="26"/>
        </w:rPr>
      </w:pPr>
      <w:r w:rsidRPr="002F0B53">
        <w:rPr>
          <w:rFonts w:ascii="Times New Roman" w:hAnsi="Times New Roman" w:cs="Times New Roman"/>
          <w:sz w:val="26"/>
          <w:szCs w:val="26"/>
        </w:rPr>
        <w:t xml:space="preserve">«Об утверждении </w:t>
      </w:r>
      <w:r w:rsidRPr="002F0B53">
        <w:rPr>
          <w:rFonts w:ascii="Times New Roman" w:hAnsi="Times New Roman" w:cs="Times New Roman"/>
          <w:bCs/>
          <w:sz w:val="26"/>
          <w:szCs w:val="26"/>
        </w:rPr>
        <w:t>Положения</w:t>
      </w:r>
    </w:p>
    <w:p w:rsidR="00A26E42" w:rsidRPr="002F0B53" w:rsidRDefault="00A26E42" w:rsidP="00A26E42">
      <w:pPr>
        <w:autoSpaceDE w:val="0"/>
        <w:autoSpaceDN w:val="0"/>
        <w:adjustRightInd w:val="0"/>
        <w:spacing w:after="0" w:line="240" w:lineRule="auto"/>
        <w:rPr>
          <w:rFonts w:ascii="Times New Roman" w:hAnsi="Times New Roman" w:cs="Times New Roman"/>
          <w:sz w:val="26"/>
          <w:szCs w:val="26"/>
        </w:rPr>
      </w:pPr>
      <w:r w:rsidRPr="002F0B53">
        <w:rPr>
          <w:rFonts w:ascii="Times New Roman" w:hAnsi="Times New Roman" w:cs="Times New Roman"/>
          <w:bCs/>
          <w:sz w:val="26"/>
          <w:szCs w:val="26"/>
        </w:rPr>
        <w:t xml:space="preserve"> о закупочной комиссии</w:t>
      </w:r>
      <w:r w:rsidRPr="002F0B53">
        <w:rPr>
          <w:rFonts w:ascii="Times New Roman" w:hAnsi="Times New Roman" w:cs="Times New Roman"/>
          <w:sz w:val="26"/>
          <w:szCs w:val="26"/>
        </w:rPr>
        <w:t>»</w:t>
      </w:r>
    </w:p>
    <w:p w:rsidR="00A26E42" w:rsidRPr="002F0B53" w:rsidRDefault="00A26E42" w:rsidP="00A26E42">
      <w:pPr>
        <w:tabs>
          <w:tab w:val="left" w:pos="5580"/>
        </w:tabs>
        <w:ind w:right="3778"/>
        <w:rPr>
          <w:rFonts w:ascii="Times New Roman" w:hAnsi="Times New Roman" w:cs="Times New Roman"/>
          <w:sz w:val="26"/>
          <w:szCs w:val="26"/>
        </w:rPr>
      </w:pPr>
    </w:p>
    <w:p w:rsidR="00A26E42" w:rsidRPr="002F0B53" w:rsidRDefault="00A26E42" w:rsidP="00A26E42">
      <w:pPr>
        <w:widowControl w:val="0"/>
        <w:autoSpaceDE w:val="0"/>
        <w:autoSpaceDN w:val="0"/>
        <w:adjustRightInd w:val="0"/>
        <w:ind w:firstLine="540"/>
        <w:jc w:val="both"/>
        <w:rPr>
          <w:rFonts w:ascii="Times New Roman" w:hAnsi="Times New Roman" w:cs="Times New Roman"/>
          <w:sz w:val="26"/>
          <w:szCs w:val="26"/>
        </w:rPr>
      </w:pPr>
      <w:proofErr w:type="gramStart"/>
      <w:r w:rsidRPr="002F0B53">
        <w:rPr>
          <w:rFonts w:ascii="Times New Roman" w:hAnsi="Times New Roman" w:cs="Times New Roman"/>
          <w:sz w:val="26"/>
          <w:szCs w:val="26"/>
        </w:rPr>
        <w:t>В соответствии с частью 4 статьи 19 Федерального закона № 44-ФЗ от 05.04.2013г.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w:t>
      </w:r>
      <w:proofErr w:type="gramEnd"/>
      <w:r w:rsidRPr="002F0B53">
        <w:rPr>
          <w:rFonts w:ascii="Times New Roman" w:hAnsi="Times New Roman" w:cs="Times New Roman"/>
          <w:sz w:val="26"/>
          <w:szCs w:val="26"/>
        </w:rPr>
        <w:t xml:space="preserve"> исполнения», руководствуясь Уставом муниципального образования Доможаковский сельсовет, администрация Доможаковского сельсовета</w:t>
      </w:r>
    </w:p>
    <w:p w:rsidR="00A26E42" w:rsidRPr="002F0B53" w:rsidRDefault="00A26E42" w:rsidP="00A26E42">
      <w:pPr>
        <w:spacing w:before="240" w:after="240"/>
        <w:ind w:firstLine="709"/>
        <w:jc w:val="center"/>
        <w:rPr>
          <w:b/>
          <w:sz w:val="26"/>
          <w:szCs w:val="26"/>
        </w:rPr>
      </w:pPr>
    </w:p>
    <w:p w:rsidR="00A26E42" w:rsidRPr="002F0B53" w:rsidRDefault="00A26E42" w:rsidP="00A26E42">
      <w:pPr>
        <w:spacing w:before="240" w:after="240"/>
        <w:ind w:firstLine="709"/>
        <w:rPr>
          <w:b/>
          <w:sz w:val="26"/>
          <w:szCs w:val="26"/>
        </w:rPr>
      </w:pPr>
      <w:r w:rsidRPr="002F0B53">
        <w:rPr>
          <w:b/>
          <w:sz w:val="26"/>
          <w:szCs w:val="26"/>
        </w:rPr>
        <w:t>ПОСТАНОВЛЯЕТ:</w:t>
      </w:r>
    </w:p>
    <w:p w:rsidR="00A26E42" w:rsidRPr="002F0B53" w:rsidRDefault="008C74AF" w:rsidP="008C74AF">
      <w:pPr>
        <w:autoSpaceDE w:val="0"/>
        <w:autoSpaceDN w:val="0"/>
        <w:adjustRightInd w:val="0"/>
        <w:spacing w:after="0" w:line="240" w:lineRule="auto"/>
        <w:rPr>
          <w:rFonts w:ascii="Times New Roman" w:hAnsi="Times New Roman" w:cs="Times New Roman"/>
          <w:bCs/>
          <w:sz w:val="26"/>
          <w:szCs w:val="26"/>
        </w:rPr>
      </w:pPr>
      <w:r w:rsidRPr="002F0B53">
        <w:rPr>
          <w:rFonts w:ascii="Times New Roman" w:hAnsi="Times New Roman" w:cs="Times New Roman"/>
          <w:sz w:val="26"/>
          <w:szCs w:val="26"/>
        </w:rPr>
        <w:t xml:space="preserve">        1.</w:t>
      </w:r>
      <w:r w:rsidR="00A26E42" w:rsidRPr="002F0B53">
        <w:rPr>
          <w:rFonts w:ascii="Times New Roman" w:hAnsi="Times New Roman" w:cs="Times New Roman"/>
          <w:sz w:val="26"/>
          <w:szCs w:val="26"/>
        </w:rPr>
        <w:t xml:space="preserve">Утвердить </w:t>
      </w:r>
      <w:r w:rsidR="00A26E42" w:rsidRPr="002F0B53">
        <w:rPr>
          <w:rFonts w:ascii="Times New Roman" w:hAnsi="Times New Roman" w:cs="Times New Roman"/>
          <w:bCs/>
          <w:sz w:val="26"/>
          <w:szCs w:val="26"/>
        </w:rPr>
        <w:t>Положение о закупочной комиссии</w:t>
      </w:r>
    </w:p>
    <w:p w:rsidR="000F7115" w:rsidRPr="002F0B53" w:rsidRDefault="008C74AF" w:rsidP="008C74AF">
      <w:pPr>
        <w:pStyle w:val="ConsPlusNormal"/>
        <w:shd w:val="clear" w:color="auto" w:fill="FFFFFF"/>
        <w:tabs>
          <w:tab w:val="left" w:pos="426"/>
          <w:tab w:val="left" w:pos="709"/>
          <w:tab w:val="left" w:pos="851"/>
        </w:tabs>
        <w:ind w:firstLine="0"/>
        <w:jc w:val="both"/>
        <w:rPr>
          <w:rFonts w:ascii="Times New Roman" w:hAnsi="Times New Roman" w:cs="Times New Roman"/>
          <w:sz w:val="26"/>
          <w:szCs w:val="26"/>
        </w:rPr>
      </w:pPr>
      <w:r w:rsidRPr="002F0B53">
        <w:rPr>
          <w:color w:val="000000"/>
          <w:sz w:val="26"/>
          <w:szCs w:val="26"/>
        </w:rPr>
        <w:t xml:space="preserve">      </w:t>
      </w:r>
      <w:r w:rsidRPr="002F0B53">
        <w:rPr>
          <w:rFonts w:ascii="Times New Roman" w:hAnsi="Times New Roman" w:cs="Times New Roman"/>
          <w:color w:val="000000"/>
          <w:sz w:val="26"/>
          <w:szCs w:val="26"/>
        </w:rPr>
        <w:t xml:space="preserve"> 2</w:t>
      </w:r>
      <w:r w:rsidR="00A26E42" w:rsidRPr="002F0B53">
        <w:rPr>
          <w:rFonts w:ascii="Times New Roman" w:hAnsi="Times New Roman" w:cs="Times New Roman"/>
          <w:color w:val="000000"/>
          <w:sz w:val="26"/>
          <w:szCs w:val="26"/>
        </w:rPr>
        <w:t xml:space="preserve">.Настоящее Постановление подлежит </w:t>
      </w:r>
      <w:r w:rsidR="00A26E42" w:rsidRPr="002F0B53">
        <w:rPr>
          <w:rFonts w:ascii="Times New Roman" w:hAnsi="Times New Roman" w:cs="Times New Roman"/>
          <w:sz w:val="26"/>
          <w:szCs w:val="26"/>
        </w:rPr>
        <w:t>размещению  на официальном сайте администрации  доможаков.рф</w:t>
      </w:r>
    </w:p>
    <w:p w:rsidR="000F7115" w:rsidRPr="002F0B53" w:rsidRDefault="000F7115" w:rsidP="000F7115">
      <w:pPr>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2F0B53">
        <w:rPr>
          <w:rFonts w:ascii="Times New Roman" w:eastAsia="Times New Roman" w:hAnsi="Times New Roman" w:cs="Times New Roman"/>
          <w:sz w:val="26"/>
          <w:szCs w:val="26"/>
        </w:rPr>
        <w:t xml:space="preserve">       3.Постановление главы Доможаковского сельсовета № 50-р от 22.06.2024г</w:t>
      </w:r>
      <w:proofErr w:type="gramStart"/>
      <w:r w:rsidRPr="002F0B53">
        <w:rPr>
          <w:rFonts w:ascii="Times New Roman" w:eastAsia="Times New Roman" w:hAnsi="Times New Roman" w:cs="Times New Roman"/>
          <w:sz w:val="26"/>
          <w:szCs w:val="26"/>
        </w:rPr>
        <w:t>.с</w:t>
      </w:r>
      <w:proofErr w:type="gramEnd"/>
      <w:r w:rsidRPr="002F0B53">
        <w:rPr>
          <w:rFonts w:ascii="Times New Roman" w:eastAsia="Times New Roman" w:hAnsi="Times New Roman" w:cs="Times New Roman"/>
          <w:sz w:val="26"/>
          <w:szCs w:val="26"/>
        </w:rPr>
        <w:t>читать утратившим силу.</w:t>
      </w:r>
    </w:p>
    <w:p w:rsidR="00A26E42" w:rsidRPr="002F0B53" w:rsidRDefault="00A26E42" w:rsidP="00A26E42">
      <w:pPr>
        <w:pStyle w:val="a3"/>
        <w:shd w:val="clear" w:color="auto" w:fill="FFFFFF"/>
        <w:tabs>
          <w:tab w:val="left" w:pos="426"/>
          <w:tab w:val="left" w:pos="709"/>
          <w:tab w:val="left" w:pos="851"/>
        </w:tabs>
        <w:suppressAutoHyphens/>
        <w:spacing w:before="0" w:beforeAutospacing="0" w:after="0" w:afterAutospacing="0"/>
        <w:ind w:right="44"/>
        <w:rPr>
          <w:sz w:val="26"/>
          <w:szCs w:val="26"/>
        </w:rPr>
      </w:pPr>
      <w:r w:rsidRPr="002F0B53">
        <w:rPr>
          <w:color w:val="000000"/>
          <w:sz w:val="26"/>
          <w:szCs w:val="26"/>
        </w:rPr>
        <w:t xml:space="preserve">   </w:t>
      </w:r>
      <w:r w:rsidR="008C74AF" w:rsidRPr="002F0B53">
        <w:rPr>
          <w:color w:val="000000"/>
          <w:sz w:val="26"/>
          <w:szCs w:val="26"/>
        </w:rPr>
        <w:t xml:space="preserve">    </w:t>
      </w:r>
      <w:r w:rsidR="000F7115" w:rsidRPr="002F0B53">
        <w:rPr>
          <w:color w:val="000000"/>
          <w:sz w:val="26"/>
          <w:szCs w:val="26"/>
        </w:rPr>
        <w:t xml:space="preserve"> 4</w:t>
      </w:r>
      <w:r w:rsidRPr="002F0B53">
        <w:rPr>
          <w:color w:val="000000"/>
          <w:sz w:val="26"/>
          <w:szCs w:val="26"/>
        </w:rPr>
        <w:t>.</w:t>
      </w:r>
      <w:proofErr w:type="gramStart"/>
      <w:r w:rsidRPr="002F0B53">
        <w:rPr>
          <w:sz w:val="26"/>
          <w:szCs w:val="26"/>
        </w:rPr>
        <w:t>Контроль за</w:t>
      </w:r>
      <w:proofErr w:type="gramEnd"/>
      <w:r w:rsidRPr="002F0B53">
        <w:rPr>
          <w:sz w:val="26"/>
          <w:szCs w:val="26"/>
        </w:rPr>
        <w:t xml:space="preserve"> исполнением данного постановления оставляю за собой.</w:t>
      </w:r>
    </w:p>
    <w:p w:rsidR="00A26E42" w:rsidRPr="002F0B53" w:rsidRDefault="00A26E42" w:rsidP="00A26E42">
      <w:pPr>
        <w:tabs>
          <w:tab w:val="left" w:pos="1440"/>
        </w:tabs>
        <w:rPr>
          <w:sz w:val="26"/>
          <w:szCs w:val="26"/>
        </w:rPr>
      </w:pPr>
    </w:p>
    <w:p w:rsidR="00A26E42" w:rsidRPr="002F0B53" w:rsidRDefault="00A26E42" w:rsidP="00A26E42">
      <w:pPr>
        <w:tabs>
          <w:tab w:val="left" w:pos="1440"/>
        </w:tabs>
        <w:rPr>
          <w:rFonts w:ascii="Times New Roman" w:hAnsi="Times New Roman" w:cs="Times New Roman"/>
          <w:sz w:val="26"/>
          <w:szCs w:val="26"/>
        </w:rPr>
      </w:pPr>
      <w:r w:rsidRPr="002F0B53">
        <w:rPr>
          <w:rFonts w:ascii="Times New Roman" w:hAnsi="Times New Roman" w:cs="Times New Roman"/>
          <w:sz w:val="26"/>
          <w:szCs w:val="26"/>
        </w:rPr>
        <w:t xml:space="preserve">Глава </w:t>
      </w:r>
    </w:p>
    <w:p w:rsidR="00A26E42" w:rsidRPr="002F0B53" w:rsidRDefault="00A26E42" w:rsidP="00A26E42">
      <w:pPr>
        <w:tabs>
          <w:tab w:val="left" w:pos="1440"/>
        </w:tabs>
        <w:jc w:val="both"/>
        <w:rPr>
          <w:rFonts w:ascii="Times New Roman" w:hAnsi="Times New Roman" w:cs="Times New Roman"/>
          <w:sz w:val="26"/>
          <w:szCs w:val="26"/>
        </w:rPr>
      </w:pPr>
      <w:r w:rsidRPr="002F0B53">
        <w:rPr>
          <w:rFonts w:ascii="Times New Roman" w:hAnsi="Times New Roman" w:cs="Times New Roman"/>
          <w:sz w:val="26"/>
          <w:szCs w:val="26"/>
        </w:rPr>
        <w:t xml:space="preserve">Доможаковского сельсовета:                                           </w:t>
      </w:r>
      <w:r w:rsidR="000E4D84" w:rsidRPr="002F0B53">
        <w:rPr>
          <w:rFonts w:ascii="Times New Roman" w:hAnsi="Times New Roman" w:cs="Times New Roman"/>
          <w:sz w:val="26"/>
          <w:szCs w:val="26"/>
        </w:rPr>
        <w:t>М.В.Ощенкова</w:t>
      </w:r>
    </w:p>
    <w:p w:rsidR="00A26E42" w:rsidRPr="002F0B53" w:rsidRDefault="00A26E42" w:rsidP="002817EF">
      <w:pPr>
        <w:autoSpaceDE w:val="0"/>
        <w:autoSpaceDN w:val="0"/>
        <w:adjustRightInd w:val="0"/>
        <w:spacing w:after="0" w:line="240" w:lineRule="auto"/>
        <w:jc w:val="right"/>
        <w:rPr>
          <w:rFonts w:ascii="Times New Roman" w:hAnsi="Times New Roman" w:cs="Times New Roman"/>
          <w:bCs/>
          <w:sz w:val="26"/>
          <w:szCs w:val="26"/>
        </w:rPr>
      </w:pPr>
    </w:p>
    <w:p w:rsidR="00A26E42" w:rsidRDefault="00A26E42" w:rsidP="002817EF">
      <w:pPr>
        <w:autoSpaceDE w:val="0"/>
        <w:autoSpaceDN w:val="0"/>
        <w:adjustRightInd w:val="0"/>
        <w:spacing w:after="0" w:line="240" w:lineRule="auto"/>
        <w:jc w:val="right"/>
        <w:rPr>
          <w:rFonts w:ascii="Times New Roman" w:hAnsi="Times New Roman" w:cs="Times New Roman"/>
          <w:bCs/>
          <w:sz w:val="26"/>
          <w:szCs w:val="26"/>
        </w:rPr>
      </w:pPr>
    </w:p>
    <w:p w:rsidR="002F0B53" w:rsidRPr="002F0B53" w:rsidRDefault="002F0B53" w:rsidP="002817EF">
      <w:pPr>
        <w:autoSpaceDE w:val="0"/>
        <w:autoSpaceDN w:val="0"/>
        <w:adjustRightInd w:val="0"/>
        <w:spacing w:after="0" w:line="240" w:lineRule="auto"/>
        <w:jc w:val="right"/>
        <w:rPr>
          <w:rFonts w:ascii="Times New Roman" w:hAnsi="Times New Roman" w:cs="Times New Roman"/>
          <w:bCs/>
          <w:sz w:val="26"/>
          <w:szCs w:val="26"/>
        </w:rPr>
      </w:pPr>
      <w:bookmarkStart w:id="0" w:name="_GoBack"/>
      <w:bookmarkEnd w:id="0"/>
    </w:p>
    <w:p w:rsidR="002817EF" w:rsidRPr="002F0B53" w:rsidRDefault="002817EF" w:rsidP="002817EF">
      <w:pPr>
        <w:autoSpaceDE w:val="0"/>
        <w:autoSpaceDN w:val="0"/>
        <w:adjustRightInd w:val="0"/>
        <w:spacing w:after="0" w:line="240" w:lineRule="auto"/>
        <w:jc w:val="right"/>
        <w:rPr>
          <w:rFonts w:ascii="Times New Roman" w:hAnsi="Times New Roman" w:cs="Times New Roman"/>
          <w:bCs/>
          <w:sz w:val="26"/>
          <w:szCs w:val="26"/>
        </w:rPr>
      </w:pPr>
      <w:r w:rsidRPr="002F0B53">
        <w:rPr>
          <w:rFonts w:ascii="Times New Roman" w:hAnsi="Times New Roman" w:cs="Times New Roman"/>
          <w:bCs/>
          <w:sz w:val="26"/>
          <w:szCs w:val="26"/>
        </w:rPr>
        <w:lastRenderedPageBreak/>
        <w:t>УТВЕРЖДЕНО</w:t>
      </w:r>
    </w:p>
    <w:p w:rsidR="002817EF" w:rsidRPr="002F0B53" w:rsidRDefault="002817EF" w:rsidP="002817EF">
      <w:pPr>
        <w:autoSpaceDE w:val="0"/>
        <w:autoSpaceDN w:val="0"/>
        <w:adjustRightInd w:val="0"/>
        <w:spacing w:after="0" w:line="240" w:lineRule="auto"/>
        <w:jc w:val="right"/>
        <w:rPr>
          <w:rFonts w:ascii="Times New Roman" w:hAnsi="Times New Roman" w:cs="Times New Roman"/>
          <w:bCs/>
          <w:sz w:val="26"/>
          <w:szCs w:val="26"/>
        </w:rPr>
      </w:pPr>
      <w:r w:rsidRPr="002F0B53">
        <w:rPr>
          <w:rFonts w:ascii="Times New Roman" w:hAnsi="Times New Roman" w:cs="Times New Roman"/>
          <w:bCs/>
          <w:sz w:val="26"/>
          <w:szCs w:val="26"/>
        </w:rPr>
        <w:t>_________________________________________</w:t>
      </w:r>
    </w:p>
    <w:p w:rsidR="002817EF" w:rsidRPr="002F0B53" w:rsidRDefault="002817EF" w:rsidP="002817EF">
      <w:pPr>
        <w:autoSpaceDE w:val="0"/>
        <w:autoSpaceDN w:val="0"/>
        <w:adjustRightInd w:val="0"/>
        <w:spacing w:after="0" w:line="240" w:lineRule="auto"/>
        <w:jc w:val="right"/>
        <w:rPr>
          <w:rFonts w:ascii="Times New Roman" w:hAnsi="Times New Roman" w:cs="Times New Roman"/>
          <w:bCs/>
          <w:sz w:val="26"/>
          <w:szCs w:val="26"/>
        </w:rPr>
      </w:pPr>
      <w:r w:rsidRPr="002F0B53">
        <w:rPr>
          <w:rFonts w:ascii="Times New Roman" w:hAnsi="Times New Roman" w:cs="Times New Roman"/>
          <w:bCs/>
          <w:sz w:val="26"/>
          <w:szCs w:val="26"/>
        </w:rPr>
        <w:t>Глава Доможаковского сельсовета</w:t>
      </w:r>
    </w:p>
    <w:p w:rsidR="002817EF" w:rsidRPr="002F0B53" w:rsidRDefault="002817EF" w:rsidP="002817EF">
      <w:pPr>
        <w:autoSpaceDE w:val="0"/>
        <w:autoSpaceDN w:val="0"/>
        <w:adjustRightInd w:val="0"/>
        <w:spacing w:after="0" w:line="240" w:lineRule="auto"/>
        <w:jc w:val="both"/>
        <w:outlineLvl w:val="0"/>
        <w:rPr>
          <w:rFonts w:ascii="Times New Roman" w:hAnsi="Times New Roman" w:cs="Times New Roman"/>
          <w:bCs/>
          <w:sz w:val="26"/>
          <w:szCs w:val="26"/>
        </w:rPr>
      </w:pPr>
    </w:p>
    <w:p w:rsidR="002817EF" w:rsidRPr="002F0B53" w:rsidRDefault="002817EF" w:rsidP="002817EF">
      <w:pPr>
        <w:autoSpaceDE w:val="0"/>
        <w:autoSpaceDN w:val="0"/>
        <w:adjustRightInd w:val="0"/>
        <w:spacing w:after="0" w:line="240" w:lineRule="auto"/>
        <w:jc w:val="right"/>
        <w:rPr>
          <w:rFonts w:ascii="Times New Roman" w:hAnsi="Times New Roman" w:cs="Times New Roman"/>
          <w:bCs/>
          <w:sz w:val="26"/>
          <w:szCs w:val="26"/>
        </w:rPr>
      </w:pPr>
      <w:r w:rsidRPr="002F0B53">
        <w:rPr>
          <w:rFonts w:ascii="Times New Roman" w:hAnsi="Times New Roman" w:cs="Times New Roman"/>
          <w:bCs/>
          <w:sz w:val="26"/>
          <w:szCs w:val="26"/>
        </w:rPr>
        <w:t>_____________</w:t>
      </w:r>
      <w:r w:rsidR="000E4D84" w:rsidRPr="002F0B53">
        <w:rPr>
          <w:rFonts w:ascii="Times New Roman" w:hAnsi="Times New Roman" w:cs="Times New Roman"/>
          <w:bCs/>
          <w:sz w:val="26"/>
          <w:szCs w:val="26"/>
        </w:rPr>
        <w:t>Ощенкова М.В.</w:t>
      </w:r>
    </w:p>
    <w:p w:rsidR="002817EF" w:rsidRPr="002F0B53" w:rsidRDefault="002817EF" w:rsidP="002817EF">
      <w:pPr>
        <w:autoSpaceDE w:val="0"/>
        <w:autoSpaceDN w:val="0"/>
        <w:adjustRightInd w:val="0"/>
        <w:spacing w:after="0" w:line="240" w:lineRule="auto"/>
        <w:jc w:val="right"/>
        <w:rPr>
          <w:rFonts w:ascii="Times New Roman" w:hAnsi="Times New Roman" w:cs="Times New Roman"/>
          <w:bCs/>
          <w:sz w:val="26"/>
          <w:szCs w:val="26"/>
        </w:rPr>
      </w:pPr>
      <w:proofErr w:type="gramStart"/>
      <w:r w:rsidRPr="002F0B53">
        <w:rPr>
          <w:rFonts w:ascii="Times New Roman" w:hAnsi="Times New Roman" w:cs="Times New Roman"/>
          <w:bCs/>
          <w:sz w:val="26"/>
          <w:szCs w:val="26"/>
        </w:rPr>
        <w:t>(подпись, Ф.И.О., если положение</w:t>
      </w:r>
      <w:proofErr w:type="gramEnd"/>
    </w:p>
    <w:p w:rsidR="002817EF" w:rsidRPr="002F0B53" w:rsidRDefault="002817EF" w:rsidP="002817EF">
      <w:pPr>
        <w:autoSpaceDE w:val="0"/>
        <w:autoSpaceDN w:val="0"/>
        <w:adjustRightInd w:val="0"/>
        <w:spacing w:after="0" w:line="240" w:lineRule="auto"/>
        <w:jc w:val="right"/>
        <w:rPr>
          <w:rFonts w:ascii="Times New Roman" w:hAnsi="Times New Roman" w:cs="Times New Roman"/>
          <w:bCs/>
          <w:sz w:val="26"/>
          <w:szCs w:val="26"/>
        </w:rPr>
      </w:pPr>
      <w:r w:rsidRPr="002F0B53">
        <w:rPr>
          <w:rFonts w:ascii="Times New Roman" w:hAnsi="Times New Roman" w:cs="Times New Roman"/>
          <w:bCs/>
          <w:sz w:val="26"/>
          <w:szCs w:val="26"/>
        </w:rPr>
        <w:t>утверждается уполномоченным лицом)</w:t>
      </w:r>
    </w:p>
    <w:p w:rsidR="002817EF" w:rsidRPr="002F0B53" w:rsidRDefault="009C549D" w:rsidP="009C549D">
      <w:pPr>
        <w:tabs>
          <w:tab w:val="left" w:pos="5448"/>
        </w:tabs>
        <w:autoSpaceDE w:val="0"/>
        <w:autoSpaceDN w:val="0"/>
        <w:adjustRightInd w:val="0"/>
        <w:spacing w:after="0" w:line="240" w:lineRule="auto"/>
        <w:jc w:val="both"/>
        <w:rPr>
          <w:rFonts w:ascii="Times New Roman" w:hAnsi="Times New Roman" w:cs="Times New Roman"/>
          <w:bCs/>
          <w:sz w:val="26"/>
          <w:szCs w:val="26"/>
        </w:rPr>
      </w:pPr>
      <w:r w:rsidRPr="002F0B53">
        <w:rPr>
          <w:rFonts w:ascii="Times New Roman" w:hAnsi="Times New Roman" w:cs="Times New Roman"/>
          <w:bCs/>
          <w:sz w:val="26"/>
          <w:szCs w:val="26"/>
        </w:rPr>
        <w:tab/>
        <w:t>02.06.2024</w:t>
      </w:r>
    </w:p>
    <w:p w:rsidR="002817EF" w:rsidRPr="002F0B53" w:rsidRDefault="000E4D84" w:rsidP="002817EF">
      <w:pPr>
        <w:autoSpaceDE w:val="0"/>
        <w:autoSpaceDN w:val="0"/>
        <w:adjustRightInd w:val="0"/>
        <w:spacing w:after="0" w:line="240" w:lineRule="auto"/>
        <w:jc w:val="right"/>
        <w:rPr>
          <w:rFonts w:ascii="Times New Roman" w:hAnsi="Times New Roman" w:cs="Times New Roman"/>
          <w:bCs/>
          <w:sz w:val="26"/>
          <w:szCs w:val="26"/>
        </w:rPr>
      </w:pPr>
      <w:r w:rsidRPr="002F0B53">
        <w:rPr>
          <w:rFonts w:ascii="Times New Roman" w:hAnsi="Times New Roman" w:cs="Times New Roman"/>
          <w:bCs/>
          <w:sz w:val="26"/>
          <w:szCs w:val="26"/>
        </w:rPr>
        <w:t xml:space="preserve"> </w:t>
      </w:r>
      <w:proofErr w:type="gramStart"/>
      <w:r w:rsidR="002817EF" w:rsidRPr="002F0B53">
        <w:rPr>
          <w:rFonts w:ascii="Times New Roman" w:hAnsi="Times New Roman" w:cs="Times New Roman"/>
          <w:bCs/>
          <w:sz w:val="26"/>
          <w:szCs w:val="26"/>
        </w:rPr>
        <w:t>(дата утверждения, если положение</w:t>
      </w:r>
      <w:proofErr w:type="gramEnd"/>
    </w:p>
    <w:p w:rsidR="002817EF" w:rsidRPr="002F0B53" w:rsidRDefault="002817EF" w:rsidP="002817EF">
      <w:pPr>
        <w:autoSpaceDE w:val="0"/>
        <w:autoSpaceDN w:val="0"/>
        <w:adjustRightInd w:val="0"/>
        <w:spacing w:after="0" w:line="240" w:lineRule="auto"/>
        <w:jc w:val="right"/>
        <w:rPr>
          <w:rFonts w:ascii="Times New Roman" w:hAnsi="Times New Roman" w:cs="Times New Roman"/>
          <w:bCs/>
          <w:sz w:val="26"/>
          <w:szCs w:val="26"/>
        </w:rPr>
      </w:pPr>
      <w:r w:rsidRPr="002F0B53">
        <w:rPr>
          <w:rFonts w:ascii="Times New Roman" w:hAnsi="Times New Roman" w:cs="Times New Roman"/>
          <w:bCs/>
          <w:sz w:val="26"/>
          <w:szCs w:val="26"/>
        </w:rPr>
        <w:t>утверждается уполномоченным лицом)</w:t>
      </w:r>
    </w:p>
    <w:p w:rsidR="002817EF" w:rsidRPr="002F0B53" w:rsidRDefault="002817EF" w:rsidP="002817EF">
      <w:pPr>
        <w:autoSpaceDE w:val="0"/>
        <w:autoSpaceDN w:val="0"/>
        <w:adjustRightInd w:val="0"/>
        <w:spacing w:after="0" w:line="240" w:lineRule="auto"/>
        <w:jc w:val="both"/>
        <w:rPr>
          <w:rFonts w:ascii="Times New Roman" w:hAnsi="Times New Roman" w:cs="Times New Roman"/>
          <w:bCs/>
          <w:sz w:val="26"/>
          <w:szCs w:val="26"/>
        </w:rPr>
      </w:pPr>
    </w:p>
    <w:p w:rsidR="002817EF" w:rsidRPr="002F0B53" w:rsidRDefault="002817EF" w:rsidP="002817EF">
      <w:pPr>
        <w:autoSpaceDE w:val="0"/>
        <w:autoSpaceDN w:val="0"/>
        <w:adjustRightInd w:val="0"/>
        <w:spacing w:after="0" w:line="240" w:lineRule="auto"/>
        <w:jc w:val="center"/>
        <w:rPr>
          <w:rFonts w:ascii="Times New Roman" w:hAnsi="Times New Roman" w:cs="Times New Roman"/>
          <w:bCs/>
          <w:sz w:val="26"/>
          <w:szCs w:val="26"/>
        </w:rPr>
      </w:pPr>
      <w:r w:rsidRPr="002F0B53">
        <w:rPr>
          <w:rFonts w:ascii="Times New Roman" w:hAnsi="Times New Roman" w:cs="Times New Roman"/>
          <w:bCs/>
          <w:sz w:val="26"/>
          <w:szCs w:val="26"/>
        </w:rPr>
        <w:t>Положение о закупочной комиссии</w:t>
      </w:r>
    </w:p>
    <w:p w:rsidR="002817EF" w:rsidRPr="002F0B53" w:rsidRDefault="002817EF" w:rsidP="002817EF">
      <w:pPr>
        <w:autoSpaceDE w:val="0"/>
        <w:autoSpaceDN w:val="0"/>
        <w:adjustRightInd w:val="0"/>
        <w:spacing w:after="0" w:line="240" w:lineRule="auto"/>
        <w:jc w:val="center"/>
        <w:rPr>
          <w:rFonts w:ascii="Times New Roman" w:hAnsi="Times New Roman" w:cs="Times New Roman"/>
          <w:bCs/>
          <w:sz w:val="26"/>
          <w:szCs w:val="26"/>
        </w:rPr>
      </w:pPr>
    </w:p>
    <w:p w:rsidR="002817EF" w:rsidRPr="002F0B53" w:rsidRDefault="00BB33FB" w:rsidP="002817EF">
      <w:pPr>
        <w:autoSpaceDE w:val="0"/>
        <w:autoSpaceDN w:val="0"/>
        <w:adjustRightInd w:val="0"/>
        <w:spacing w:after="0" w:line="240" w:lineRule="auto"/>
        <w:jc w:val="center"/>
        <w:rPr>
          <w:rFonts w:ascii="Times New Roman" w:hAnsi="Times New Roman" w:cs="Times New Roman"/>
          <w:bCs/>
          <w:sz w:val="26"/>
          <w:szCs w:val="26"/>
        </w:rPr>
      </w:pPr>
      <w:r w:rsidRPr="002F0B53">
        <w:rPr>
          <w:rFonts w:ascii="Times New Roman" w:hAnsi="Times New Roman" w:cs="Times New Roman"/>
          <w:bCs/>
          <w:sz w:val="26"/>
          <w:szCs w:val="26"/>
        </w:rPr>
        <w:t xml:space="preserve"> (Администрации Доможаковского сельсовета Усть-Абаканского района Республики Хакасия</w:t>
      </w:r>
      <w:r w:rsidR="002817EF" w:rsidRPr="002F0B53">
        <w:rPr>
          <w:rFonts w:ascii="Times New Roman" w:hAnsi="Times New Roman" w:cs="Times New Roman"/>
          <w:bCs/>
          <w:sz w:val="26"/>
          <w:szCs w:val="26"/>
        </w:rPr>
        <w:t>)</w:t>
      </w:r>
    </w:p>
    <w:p w:rsidR="002817EF" w:rsidRPr="002F0B53" w:rsidRDefault="002817EF" w:rsidP="002817EF">
      <w:pPr>
        <w:autoSpaceDE w:val="0"/>
        <w:autoSpaceDN w:val="0"/>
        <w:adjustRightInd w:val="0"/>
        <w:spacing w:after="0" w:line="240" w:lineRule="auto"/>
        <w:jc w:val="both"/>
        <w:rPr>
          <w:rFonts w:ascii="Times New Roman" w:hAnsi="Times New Roman" w:cs="Times New Roman"/>
          <w:bCs/>
          <w:sz w:val="26"/>
          <w:szCs w:val="26"/>
        </w:rPr>
      </w:pP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1. Настоящее п</w:t>
      </w:r>
      <w:r w:rsidR="00BB33FB" w:rsidRPr="002F0B53">
        <w:rPr>
          <w:rFonts w:ascii="Times New Roman" w:hAnsi="Times New Roman" w:cs="Times New Roman"/>
          <w:bCs/>
          <w:sz w:val="26"/>
          <w:szCs w:val="26"/>
        </w:rPr>
        <w:t xml:space="preserve">оложение о закупочной комиссии </w:t>
      </w:r>
      <w:r w:rsidRPr="002F0B53">
        <w:rPr>
          <w:rFonts w:ascii="Times New Roman" w:hAnsi="Times New Roman" w:cs="Times New Roman"/>
          <w:bCs/>
          <w:sz w:val="26"/>
          <w:szCs w:val="26"/>
        </w:rPr>
        <w:t xml:space="preserve">Администрации Доможаковского сельсовета  (далее - Заказчик) разработано в соответствии с Федеральным </w:t>
      </w:r>
      <w:hyperlink r:id="rId6" w:history="1">
        <w:r w:rsidRPr="002F0B53">
          <w:rPr>
            <w:rFonts w:ascii="Times New Roman" w:hAnsi="Times New Roman" w:cs="Times New Roman"/>
            <w:bCs/>
            <w:color w:val="0000FF"/>
            <w:sz w:val="26"/>
            <w:szCs w:val="26"/>
          </w:rPr>
          <w:t>законом</w:t>
        </w:r>
      </w:hyperlink>
      <w:r w:rsidRPr="002F0B53">
        <w:rPr>
          <w:rFonts w:ascii="Times New Roman" w:hAnsi="Times New Roman" w:cs="Times New Roman"/>
          <w:bCs/>
          <w:sz w:val="26"/>
          <w:szCs w:val="26"/>
        </w:rPr>
        <w:t xml:space="preserve"> от 05.04.2013 N 44-ФЗ "</w:t>
      </w:r>
      <w:r w:rsidRPr="002F0B53">
        <w:rPr>
          <w:rFonts w:ascii="Times New Roman" w:hAnsi="Times New Roman" w:cs="Times New Roman"/>
          <w:sz w:val="26"/>
          <w:szCs w:val="26"/>
        </w:rPr>
        <w:t xml:space="preserve"> О КОНТРАКТНОЙ СИСТЕМЕ В СФЕРЕ ЗАКУПОК ТОВАРОВ, РАБОТ, УСЛУГ ДЛЯ ОБЕСПЕЧЕНИЯ ГОСУДАРСТВЕННЫХ И МУНИЦИПАЛЬНЫХ НУЖД </w:t>
      </w:r>
      <w:r w:rsidRPr="002F0B53">
        <w:rPr>
          <w:rFonts w:ascii="Times New Roman" w:hAnsi="Times New Roman" w:cs="Times New Roman"/>
          <w:bCs/>
          <w:sz w:val="26"/>
          <w:szCs w:val="26"/>
        </w:rPr>
        <w:t>" и положением о закупке для нужд Заказчика. Положение о закупочной комиссии (далее - Положение) регламентирует правовой статус закупочной комиссии, основания и порядок ее деятельности.</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xml:space="preserve">2. Закупочная комиссия является специально созданным Заказчиком коллегиальным органом, уполномоченным на выбор поставщика (подрядчика, исполнителя) в целях заключения с ним договора для удовлетворения потребностей Заказчика в товарах (работах, услугах). Закупочная комиссия в своей деятельности руководствуется Гражданским </w:t>
      </w:r>
      <w:hyperlink r:id="rId7" w:history="1">
        <w:r w:rsidRPr="002F0B53">
          <w:rPr>
            <w:rFonts w:ascii="Times New Roman" w:hAnsi="Times New Roman" w:cs="Times New Roman"/>
            <w:bCs/>
            <w:color w:val="0000FF"/>
            <w:sz w:val="26"/>
            <w:szCs w:val="26"/>
          </w:rPr>
          <w:t>кодексом</w:t>
        </w:r>
      </w:hyperlink>
      <w:r w:rsidRPr="002F0B53">
        <w:rPr>
          <w:rFonts w:ascii="Times New Roman" w:hAnsi="Times New Roman" w:cs="Times New Roman"/>
          <w:bCs/>
          <w:sz w:val="26"/>
          <w:szCs w:val="26"/>
        </w:rPr>
        <w:t xml:space="preserve"> РФ, Федеральным </w:t>
      </w:r>
      <w:hyperlink r:id="rId8" w:history="1">
        <w:r w:rsidRPr="002F0B53">
          <w:rPr>
            <w:rFonts w:ascii="Times New Roman" w:hAnsi="Times New Roman" w:cs="Times New Roman"/>
            <w:bCs/>
            <w:color w:val="0000FF"/>
            <w:sz w:val="26"/>
            <w:szCs w:val="26"/>
          </w:rPr>
          <w:t>законом</w:t>
        </w:r>
      </w:hyperlink>
      <w:r w:rsidRPr="002F0B53">
        <w:rPr>
          <w:rFonts w:ascii="Times New Roman" w:hAnsi="Times New Roman" w:cs="Times New Roman"/>
          <w:bCs/>
          <w:sz w:val="26"/>
          <w:szCs w:val="26"/>
        </w:rPr>
        <w:t xml:space="preserve"> от 05.04.2013 N 44-ФЗ, иными федеральными законами и принятыми в соответствии с ними нормативными правовыми актами, положением о закупке и иными внутренними актами Заказчика, Положением.</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3. Заказчик создает единую закупочную комиссию для осуществления всех видов закупок.</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4. В случае закупки уникального, технологически сложного или обладающего иной спецификой товара (работы, услуги) может создаваться специальная комиссия по осуществлению конкретной закупки.</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5. Состав закупочной комиссии и его изменение утверждается приказом Заказчика.</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xml:space="preserve">В приказе о создании закупочной комиссии должны </w:t>
      </w:r>
      <w:proofErr w:type="gramStart"/>
      <w:r w:rsidRPr="002F0B53">
        <w:rPr>
          <w:rFonts w:ascii="Times New Roman" w:hAnsi="Times New Roman" w:cs="Times New Roman"/>
          <w:bCs/>
          <w:sz w:val="26"/>
          <w:szCs w:val="26"/>
        </w:rPr>
        <w:t>содержаться</w:t>
      </w:r>
      <w:proofErr w:type="gramEnd"/>
      <w:r w:rsidRPr="002F0B53">
        <w:rPr>
          <w:rFonts w:ascii="Times New Roman" w:hAnsi="Times New Roman" w:cs="Times New Roman"/>
          <w:bCs/>
          <w:sz w:val="26"/>
          <w:szCs w:val="26"/>
        </w:rPr>
        <w:t xml:space="preserve"> в том числе следующие сведения:</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вид комиссии (единая комиссия или комиссия для осуществления конкретной закупки);</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персональный состав комиссии и круг компетенций (Ф.И.О., должность, звание или указание на экспертные знания, обязанности в рамках деятельности комиссии);</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порядок замены членов комиссии (в случаях, предусмотренных Положением);</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срок полномочий комиссии либо указание на бессрочный характер ее деятельности.</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xml:space="preserve">6. Замена члена комиссии обязательна, если выявлено его несоответствие хотя бы одному из требований к членам комиссии, предусмотренных Положением. </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7. В состав комиссии входят председатель, заместитель председателя, члены комиссии и секретарь</w:t>
      </w:r>
      <w:proofErr w:type="gramStart"/>
      <w:r w:rsidRPr="002F0B53">
        <w:rPr>
          <w:rFonts w:ascii="Times New Roman" w:hAnsi="Times New Roman" w:cs="Times New Roman"/>
          <w:bCs/>
          <w:sz w:val="26"/>
          <w:szCs w:val="26"/>
        </w:rPr>
        <w:t xml:space="preserve"> .</w:t>
      </w:r>
      <w:proofErr w:type="gramEnd"/>
      <w:r w:rsidRPr="002F0B53">
        <w:rPr>
          <w:rFonts w:ascii="Times New Roman" w:hAnsi="Times New Roman" w:cs="Times New Roman"/>
          <w:bCs/>
          <w:sz w:val="26"/>
          <w:szCs w:val="26"/>
        </w:rPr>
        <w:t xml:space="preserve"> Состав комиссии - не менее пяти человек с правом голоса. Общее количество членов комиссии с правом голоса не может быть четным.</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8. В состав комиссии включаются преимущественно лица, прошедшие профессиональную переподготовку или повышение квалификации в сфере закупок, а также лица, которые обладают специальными знаниями, относящимися к предмету закупки.</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xml:space="preserve">9. </w:t>
      </w:r>
      <w:proofErr w:type="gramStart"/>
      <w:r w:rsidRPr="002F0B53">
        <w:rPr>
          <w:rFonts w:ascii="Times New Roman" w:hAnsi="Times New Roman" w:cs="Times New Roman"/>
          <w:bCs/>
          <w:sz w:val="26"/>
          <w:szCs w:val="26"/>
        </w:rPr>
        <w:t>Членами комиссии не могут быть лица, лично заинтересованные в результатах закупок (в том числе физические лица, подавшие заявки на участие в процедуре закупок, либо состоящие в штате организаций, подавших указанные заявки), либо 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участников закупок), а также</w:t>
      </w:r>
      <w:proofErr w:type="gramEnd"/>
      <w:r w:rsidRPr="002F0B53">
        <w:rPr>
          <w:rFonts w:ascii="Times New Roman" w:hAnsi="Times New Roman" w:cs="Times New Roman"/>
          <w:bCs/>
          <w:sz w:val="26"/>
          <w:szCs w:val="26"/>
        </w:rPr>
        <w:t xml:space="preserve"> </w:t>
      </w:r>
      <w:proofErr w:type="gramStart"/>
      <w:r w:rsidRPr="002F0B53">
        <w:rPr>
          <w:rFonts w:ascii="Times New Roman" w:hAnsi="Times New Roman" w:cs="Times New Roman"/>
          <w:bCs/>
          <w:sz w:val="26"/>
          <w:szCs w:val="26"/>
        </w:rPr>
        <w:t xml:space="preserve">лица, состоящие в браке с лицами, являющимися выгодоприобретателями, единоличными исполнительными органами хозяйственных обществ, членами коллегиального исполнительного органа хозяйственного общества, руководителями учреждений или унитарных предприятий либо иными органами управления юридических лиц - участников закупки, либо являющиеся близкими родственниками (родственниками по прямой восходящей и нисходящей линии, полнородными и </w:t>
      </w:r>
      <w:proofErr w:type="spellStart"/>
      <w:r w:rsidRPr="002F0B53">
        <w:rPr>
          <w:rFonts w:ascii="Times New Roman" w:hAnsi="Times New Roman" w:cs="Times New Roman"/>
          <w:bCs/>
          <w:sz w:val="26"/>
          <w:szCs w:val="26"/>
        </w:rPr>
        <w:t>неполнородными</w:t>
      </w:r>
      <w:proofErr w:type="spellEnd"/>
      <w:r w:rsidRPr="002F0B53">
        <w:rPr>
          <w:rFonts w:ascii="Times New Roman" w:hAnsi="Times New Roman" w:cs="Times New Roman"/>
          <w:bCs/>
          <w:sz w:val="26"/>
          <w:szCs w:val="26"/>
        </w:rPr>
        <w:t xml:space="preserve"> братьями и сестрами), усыновителями или усыновленными указанных физических лиц.</w:t>
      </w:r>
      <w:proofErr w:type="gramEnd"/>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Член закупочной комиссии, обнаруживший в процессе работы комиссии свою личную заинтересованность в результатах закупки, должен незамедлительно сделать заявление об этом председателю комиссии, а также Заказчику, который в таком случае обязан принять решение о замене члена закупочной комиссии.</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10. Основными функциями комиссии являются:</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рассмотрение, оценка и сопоставление заявок на участие в закупке;</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принятие решения о допуске либо отклонении заявок участников закупок;</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определение победителя закупок;</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формирование протоколов по результатам проведенных закупок.</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В соответствии с положением о закупке Заказчика на закупочную комиссию могут быть возложены иные функции, необходимые для проведения процедур закупки тем или иным способом.</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11. Члены комиссии имеют право:</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знакомиться со всеми представленными на рассмотрение комиссии документами и материалами;</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выступать по вопросам повестки дня на заседании комиссии и проверять правильность оформления протоколов, в том числе правильность отражения в протоколе содержания выступлений.</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12. Члены комиссии обязаны:</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соблюдать законодательство Российской Федерации;</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лично присутствовать на заседаниях комиссии;</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принимать решения по вопросам, относящимся к компетенции комиссии;</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обеспечивать соблюдение прав и законных интересов Заказчика, участников закупки и иных лиц, привлекаемых к работе комиссии;</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обеспечивать конфиденциальность информации, содержащейся в заявках участников и иных документах, в соответствии с законодательством РФ;</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незамедлительно сообщать Заказчику о фактах, препятствующих участию в работе комиссии.</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13. Порядок действий закупочной комиссии и составление документов в рамках конкретной процедуры закупки определяются в соответствии с положением о закупке Заказчика, положениями документации и извещения о закупке.</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bookmarkStart w:id="1" w:name="Par50"/>
      <w:bookmarkEnd w:id="1"/>
      <w:r w:rsidRPr="002F0B53">
        <w:rPr>
          <w:rFonts w:ascii="Times New Roman" w:hAnsi="Times New Roman" w:cs="Times New Roman"/>
          <w:bCs/>
          <w:sz w:val="26"/>
          <w:szCs w:val="26"/>
        </w:rPr>
        <w:t xml:space="preserve">14. Члены комиссии должны быть уведомлены о месте, дате и времени проведения заседания не </w:t>
      </w:r>
      <w:proofErr w:type="gramStart"/>
      <w:r w:rsidRPr="002F0B53">
        <w:rPr>
          <w:rFonts w:ascii="Times New Roman" w:hAnsi="Times New Roman" w:cs="Times New Roman"/>
          <w:bCs/>
          <w:sz w:val="26"/>
          <w:szCs w:val="26"/>
        </w:rPr>
        <w:t>позднее</w:t>
      </w:r>
      <w:proofErr w:type="gramEnd"/>
      <w:r w:rsidRPr="002F0B53">
        <w:rPr>
          <w:rFonts w:ascii="Times New Roman" w:hAnsi="Times New Roman" w:cs="Times New Roman"/>
          <w:bCs/>
          <w:sz w:val="26"/>
          <w:szCs w:val="26"/>
        </w:rPr>
        <w:t xml:space="preserve"> чем за один рабочий день.</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15. Комиссию возглавляет председатель комиссии. В период его отсутствия его обязанности исполняет заместитель председателя комиссии.</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Председатель закупочной комиссии выполняет следующие функции:</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осуществляет общее руководство работой комиссии;</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объявляет заседание комиссии правомочным или выносит решение о его переносе из-за отсутствия кворума;</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ведет заседание комиссии;</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определяет порядок рассмотрения обсуждаемых вопросов;</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выносит на голосование проекты принимаемых решений, а также предложения членов комиссии;</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подводит итоги голосования;</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выносит на обсуждение вопрос о привлечении к работе комиссии экспертов (при выявлении специфики предмета закупки и (или) требований к ее участникам, что требует специальных знаний при рассмотрении заявок и выборе победителя закупки);</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осуществляет иные действия, необходимые для выполнения комиссией своих функций.</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16. Секретарь закупочной комиссии выполняет следующие функции:</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осуществляет подготовку заседаний комиссии, в том числе сбор и оформление необходимых сведений;</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информирует членов комиссии по всем вопросам, относящимся к их функциям;</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xml:space="preserve">- извещает лиц, принимающих участие в работе комиссии, о времени, месте проведения заседания в соответствии с </w:t>
      </w:r>
      <w:hyperlink w:anchor="Par50" w:history="1">
        <w:r w:rsidRPr="002F0B53">
          <w:rPr>
            <w:rFonts w:ascii="Times New Roman" w:hAnsi="Times New Roman" w:cs="Times New Roman"/>
            <w:bCs/>
            <w:color w:val="0000FF"/>
            <w:sz w:val="26"/>
            <w:szCs w:val="26"/>
          </w:rPr>
          <w:t>п. 14</w:t>
        </w:r>
      </w:hyperlink>
      <w:r w:rsidRPr="002F0B53">
        <w:rPr>
          <w:rFonts w:ascii="Times New Roman" w:hAnsi="Times New Roman" w:cs="Times New Roman"/>
          <w:bCs/>
          <w:sz w:val="26"/>
          <w:szCs w:val="26"/>
        </w:rPr>
        <w:t xml:space="preserve"> Положения;</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обеспечивает членов комиссии необходимыми материалами;</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оформляет протоколы, составляемые в ходе организации и работы закупочной комиссии;</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осуществляет иные действия организационно-технического характера.</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bookmarkStart w:id="2" w:name="Par68"/>
      <w:bookmarkEnd w:id="2"/>
      <w:r w:rsidRPr="002F0B53">
        <w:rPr>
          <w:rFonts w:ascii="Times New Roman" w:hAnsi="Times New Roman" w:cs="Times New Roman"/>
          <w:bCs/>
          <w:sz w:val="26"/>
          <w:szCs w:val="26"/>
        </w:rPr>
        <w:t>17. Комиссия правомочна принимать решения, если на ее заседании присутствует не менее половины членов комиссии.</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18. Принятие решения членами комиссии путем проведения заочного голосования, а также делегирование ими полномочий иным лицам (в том числе на основании доверенности) не допускается.</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xml:space="preserve">19. Решение комиссии принимается простым большинством голосов присутствующих на заседании членов комиссии при наличии кворума, установленного </w:t>
      </w:r>
      <w:hyperlink w:anchor="Par68" w:history="1">
        <w:r w:rsidRPr="002F0B53">
          <w:rPr>
            <w:rFonts w:ascii="Times New Roman" w:hAnsi="Times New Roman" w:cs="Times New Roman"/>
            <w:bCs/>
            <w:color w:val="0000FF"/>
            <w:sz w:val="26"/>
            <w:szCs w:val="26"/>
          </w:rPr>
          <w:t>п. 17</w:t>
        </w:r>
      </w:hyperlink>
      <w:r w:rsidRPr="002F0B53">
        <w:rPr>
          <w:rFonts w:ascii="Times New Roman" w:hAnsi="Times New Roman" w:cs="Times New Roman"/>
          <w:bCs/>
          <w:sz w:val="26"/>
          <w:szCs w:val="26"/>
        </w:rPr>
        <w:t xml:space="preserve"> Положения. При равенстве голосов решающим является голос председателя комиссии, а в его отсутствие - заместителя председателя.</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20. Решение комиссии оформляется протоколом, который подписывается всеми членами комиссии, присутствовавшими на заседании, и размещается Заказчиком в ЕИС в установленном порядке.</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21. Действия (бездействие) закупочной комиссии могут быть обжалованы в порядке, определенном законодательством РФ. В случае такого обжалования закупочная комиссия обязана:</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представить по запросу контролирующего органа сведения и документы, необходимые для рассмотрения жалобы;</w:t>
      </w:r>
    </w:p>
    <w:p w:rsidR="002817EF" w:rsidRPr="002F0B53" w:rsidRDefault="002817EF" w:rsidP="002817EF">
      <w:pPr>
        <w:autoSpaceDE w:val="0"/>
        <w:autoSpaceDN w:val="0"/>
        <w:adjustRightInd w:val="0"/>
        <w:spacing w:after="0" w:line="240" w:lineRule="auto"/>
        <w:ind w:firstLine="540"/>
        <w:jc w:val="both"/>
        <w:rPr>
          <w:rFonts w:ascii="Times New Roman" w:hAnsi="Times New Roman" w:cs="Times New Roman"/>
          <w:bCs/>
          <w:sz w:val="26"/>
          <w:szCs w:val="26"/>
        </w:rPr>
      </w:pPr>
      <w:r w:rsidRPr="002F0B53">
        <w:rPr>
          <w:rFonts w:ascii="Times New Roman" w:hAnsi="Times New Roman" w:cs="Times New Roman"/>
          <w:bCs/>
          <w:sz w:val="26"/>
          <w:szCs w:val="26"/>
        </w:rPr>
        <w:t>- приостановить проведение отдельных процедур закупки до рассмотрения жалобы по существу, если получено соответствующее требование от контролирующего органа.</w:t>
      </w:r>
    </w:p>
    <w:p w:rsidR="002817EF" w:rsidRPr="002F0B53" w:rsidRDefault="002817EF" w:rsidP="002817EF">
      <w:pPr>
        <w:autoSpaceDE w:val="0"/>
        <w:autoSpaceDN w:val="0"/>
        <w:adjustRightInd w:val="0"/>
        <w:spacing w:after="0" w:line="240" w:lineRule="auto"/>
        <w:jc w:val="both"/>
        <w:rPr>
          <w:rFonts w:ascii="Times New Roman" w:hAnsi="Times New Roman" w:cs="Times New Roman"/>
          <w:bCs/>
          <w:sz w:val="26"/>
          <w:szCs w:val="26"/>
        </w:rPr>
      </w:pPr>
    </w:p>
    <w:p w:rsidR="002817EF" w:rsidRPr="002F0B53" w:rsidRDefault="002817EF" w:rsidP="002817EF">
      <w:pPr>
        <w:autoSpaceDE w:val="0"/>
        <w:autoSpaceDN w:val="0"/>
        <w:adjustRightInd w:val="0"/>
        <w:spacing w:after="0" w:line="240" w:lineRule="auto"/>
        <w:jc w:val="both"/>
        <w:rPr>
          <w:rFonts w:ascii="Times New Roman" w:hAnsi="Times New Roman" w:cs="Times New Roman"/>
          <w:sz w:val="26"/>
          <w:szCs w:val="26"/>
        </w:rPr>
      </w:pPr>
      <w:r w:rsidRPr="002F0B53">
        <w:rPr>
          <w:rFonts w:ascii="Times New Roman" w:hAnsi="Times New Roman" w:cs="Times New Roman"/>
          <w:sz w:val="26"/>
          <w:szCs w:val="26"/>
        </w:rPr>
        <w:t xml:space="preserve">С Положением </w:t>
      </w:r>
      <w:proofErr w:type="gramStart"/>
      <w:r w:rsidRPr="002F0B53">
        <w:rPr>
          <w:rFonts w:ascii="Times New Roman" w:hAnsi="Times New Roman" w:cs="Times New Roman"/>
          <w:sz w:val="26"/>
          <w:szCs w:val="26"/>
        </w:rPr>
        <w:t>ознакомлен</w:t>
      </w:r>
      <w:proofErr w:type="gramEnd"/>
      <w:r w:rsidRPr="002F0B53">
        <w:rPr>
          <w:rFonts w:ascii="Times New Roman" w:hAnsi="Times New Roman" w:cs="Times New Roman"/>
          <w:sz w:val="26"/>
          <w:szCs w:val="26"/>
        </w:rPr>
        <w:t xml:space="preserve"> (-а) ___________</w:t>
      </w:r>
      <w:r w:rsidR="000E4D84" w:rsidRPr="002F0B53">
        <w:rPr>
          <w:rFonts w:ascii="Times New Roman" w:hAnsi="Times New Roman" w:cs="Times New Roman"/>
          <w:sz w:val="26"/>
          <w:szCs w:val="26"/>
        </w:rPr>
        <w:t xml:space="preserve">_____________/Ощенкова М.В. </w:t>
      </w:r>
    </w:p>
    <w:p w:rsidR="002817EF" w:rsidRPr="002F0B53" w:rsidRDefault="002817EF" w:rsidP="002817EF">
      <w:pPr>
        <w:autoSpaceDE w:val="0"/>
        <w:autoSpaceDN w:val="0"/>
        <w:adjustRightInd w:val="0"/>
        <w:spacing w:after="0" w:line="240" w:lineRule="auto"/>
        <w:jc w:val="both"/>
        <w:rPr>
          <w:rFonts w:ascii="Times New Roman" w:hAnsi="Times New Roman" w:cs="Times New Roman"/>
          <w:sz w:val="26"/>
          <w:szCs w:val="26"/>
        </w:rPr>
      </w:pPr>
      <w:r w:rsidRPr="002F0B53">
        <w:rPr>
          <w:rFonts w:ascii="Times New Roman" w:hAnsi="Times New Roman" w:cs="Times New Roman"/>
          <w:sz w:val="26"/>
          <w:szCs w:val="26"/>
        </w:rPr>
        <w:t xml:space="preserve">                             (подпись члена комиссии)      (Ф.И.О.)</w:t>
      </w:r>
    </w:p>
    <w:p w:rsidR="002817EF" w:rsidRPr="002F0B53" w:rsidRDefault="002817EF" w:rsidP="002817EF">
      <w:pPr>
        <w:autoSpaceDE w:val="0"/>
        <w:autoSpaceDN w:val="0"/>
        <w:adjustRightInd w:val="0"/>
        <w:spacing w:after="0" w:line="240" w:lineRule="auto"/>
        <w:jc w:val="both"/>
        <w:rPr>
          <w:rFonts w:ascii="Times New Roman" w:hAnsi="Times New Roman" w:cs="Times New Roman"/>
          <w:sz w:val="26"/>
          <w:szCs w:val="26"/>
        </w:rPr>
      </w:pPr>
      <w:r w:rsidRPr="002F0B53">
        <w:rPr>
          <w:rFonts w:ascii="Times New Roman" w:hAnsi="Times New Roman" w:cs="Times New Roman"/>
          <w:sz w:val="26"/>
          <w:szCs w:val="26"/>
        </w:rPr>
        <w:t xml:space="preserve">                    </w:t>
      </w:r>
      <w:r w:rsidR="000E4D84" w:rsidRPr="002F0B53">
        <w:rPr>
          <w:rFonts w:ascii="Times New Roman" w:hAnsi="Times New Roman" w:cs="Times New Roman"/>
          <w:sz w:val="26"/>
          <w:szCs w:val="26"/>
        </w:rPr>
        <w:t xml:space="preserve">         "________________" 2024</w:t>
      </w:r>
      <w:r w:rsidRPr="002F0B53">
        <w:rPr>
          <w:rFonts w:ascii="Times New Roman" w:hAnsi="Times New Roman" w:cs="Times New Roman"/>
          <w:sz w:val="26"/>
          <w:szCs w:val="26"/>
        </w:rPr>
        <w:t xml:space="preserve"> г.</w:t>
      </w:r>
    </w:p>
    <w:p w:rsidR="002817EF" w:rsidRPr="002F0B53" w:rsidRDefault="002817EF" w:rsidP="002817EF">
      <w:pPr>
        <w:rPr>
          <w:rFonts w:ascii="Times New Roman" w:hAnsi="Times New Roman" w:cs="Times New Roman"/>
          <w:sz w:val="26"/>
          <w:szCs w:val="26"/>
        </w:rPr>
      </w:pPr>
    </w:p>
    <w:p w:rsidR="008C078B" w:rsidRPr="002F0B53" w:rsidRDefault="008C078B">
      <w:pPr>
        <w:rPr>
          <w:rFonts w:ascii="Times New Roman" w:hAnsi="Times New Roman" w:cs="Times New Roman"/>
          <w:sz w:val="26"/>
          <w:szCs w:val="26"/>
        </w:rPr>
      </w:pPr>
    </w:p>
    <w:sectPr w:rsidR="008C078B" w:rsidRPr="002F0B53" w:rsidSect="00981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B646F"/>
    <w:multiLevelType w:val="hybridMultilevel"/>
    <w:tmpl w:val="194AB440"/>
    <w:lvl w:ilvl="0" w:tplc="757480D0">
      <w:start w:val="1"/>
      <w:numFmt w:val="decimal"/>
      <w:lvlText w:val="%1."/>
      <w:lvlJc w:val="left"/>
      <w:pPr>
        <w:ind w:left="1350" w:hanging="810"/>
      </w:pPr>
      <w:rPr>
        <w:rFonts w:ascii="Times New Roman" w:eastAsiaTheme="minorEastAsia"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B282F14"/>
    <w:multiLevelType w:val="hybridMultilevel"/>
    <w:tmpl w:val="0B9EFE1A"/>
    <w:lvl w:ilvl="0" w:tplc="38C0898A">
      <w:start w:val="1"/>
      <w:numFmt w:val="decimal"/>
      <w:lvlText w:val="%1."/>
      <w:lvlJc w:val="left"/>
      <w:pPr>
        <w:ind w:left="855" w:hanging="855"/>
      </w:pPr>
      <w:rPr>
        <w:rFonts w:hint="default"/>
      </w:rPr>
    </w:lvl>
    <w:lvl w:ilvl="1" w:tplc="04190019" w:tentative="1">
      <w:start w:val="1"/>
      <w:numFmt w:val="lowerLetter"/>
      <w:lvlText w:val="%2."/>
      <w:lvlJc w:val="left"/>
      <w:pPr>
        <w:ind w:left="-1189" w:hanging="360"/>
      </w:pPr>
    </w:lvl>
    <w:lvl w:ilvl="2" w:tplc="0419001B" w:tentative="1">
      <w:start w:val="1"/>
      <w:numFmt w:val="lowerRoman"/>
      <w:lvlText w:val="%3."/>
      <w:lvlJc w:val="right"/>
      <w:pPr>
        <w:ind w:left="-469" w:hanging="180"/>
      </w:pPr>
    </w:lvl>
    <w:lvl w:ilvl="3" w:tplc="0419000F" w:tentative="1">
      <w:start w:val="1"/>
      <w:numFmt w:val="decimal"/>
      <w:lvlText w:val="%4."/>
      <w:lvlJc w:val="left"/>
      <w:pPr>
        <w:ind w:left="251" w:hanging="360"/>
      </w:pPr>
    </w:lvl>
    <w:lvl w:ilvl="4" w:tplc="04190019" w:tentative="1">
      <w:start w:val="1"/>
      <w:numFmt w:val="lowerLetter"/>
      <w:lvlText w:val="%5."/>
      <w:lvlJc w:val="left"/>
      <w:pPr>
        <w:ind w:left="971" w:hanging="360"/>
      </w:pPr>
    </w:lvl>
    <w:lvl w:ilvl="5" w:tplc="0419001B" w:tentative="1">
      <w:start w:val="1"/>
      <w:numFmt w:val="lowerRoman"/>
      <w:lvlText w:val="%6."/>
      <w:lvlJc w:val="right"/>
      <w:pPr>
        <w:ind w:left="1691" w:hanging="180"/>
      </w:pPr>
    </w:lvl>
    <w:lvl w:ilvl="6" w:tplc="0419000F" w:tentative="1">
      <w:start w:val="1"/>
      <w:numFmt w:val="decimal"/>
      <w:lvlText w:val="%7."/>
      <w:lvlJc w:val="left"/>
      <w:pPr>
        <w:ind w:left="2411" w:hanging="360"/>
      </w:pPr>
    </w:lvl>
    <w:lvl w:ilvl="7" w:tplc="04190019" w:tentative="1">
      <w:start w:val="1"/>
      <w:numFmt w:val="lowerLetter"/>
      <w:lvlText w:val="%8."/>
      <w:lvlJc w:val="left"/>
      <w:pPr>
        <w:ind w:left="3131" w:hanging="360"/>
      </w:pPr>
    </w:lvl>
    <w:lvl w:ilvl="8" w:tplc="0419001B" w:tentative="1">
      <w:start w:val="1"/>
      <w:numFmt w:val="lowerRoman"/>
      <w:lvlText w:val="%9."/>
      <w:lvlJc w:val="right"/>
      <w:pPr>
        <w:ind w:left="385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170"/>
    <w:rsid w:val="000E4D84"/>
    <w:rsid w:val="000F7115"/>
    <w:rsid w:val="001F2402"/>
    <w:rsid w:val="002817EF"/>
    <w:rsid w:val="002F0B53"/>
    <w:rsid w:val="006D037F"/>
    <w:rsid w:val="006D4BED"/>
    <w:rsid w:val="008C078B"/>
    <w:rsid w:val="008C74AF"/>
    <w:rsid w:val="00907170"/>
    <w:rsid w:val="009C549D"/>
    <w:rsid w:val="00A26E42"/>
    <w:rsid w:val="00BB3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7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6E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A26E4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26E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7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6E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A26E4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26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C47A4D93DAB1480E10102497F981800F0200A567CEDC88640EDC3045jCV3B" TargetMode="External"/><Relationship Id="rId3" Type="http://schemas.microsoft.com/office/2007/relationships/stylesWithEffects" Target="stylesWithEffects.xml"/><Relationship Id="rId7" Type="http://schemas.openxmlformats.org/officeDocument/2006/relationships/hyperlink" Target="consultantplus://offline/ref=14C47A4D93DAB1480E10102497F981800F0203A86ACADC88640EDC3045jCV3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4C47A4D93DAB1480E10102497F981800F0200A567CEDC88640EDC3045jCV3B"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1573</Words>
  <Characters>8969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Krokoz™</Company>
  <LinksUpToDate>false</LinksUpToDate>
  <CharactersWithSpaces>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cp:lastPrinted>2017-06-21T04:13:00Z</cp:lastPrinted>
  <dcterms:created xsi:type="dcterms:W3CDTF">2017-06-21T03:46:00Z</dcterms:created>
  <dcterms:modified xsi:type="dcterms:W3CDTF">2024-12-24T04:56:00Z</dcterms:modified>
</cp:coreProperties>
</file>